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5F586E" w:rsidRPr="005D49F4">
        <w:rPr>
          <w:rFonts w:ascii="Arial" w:eastAsia="宋体" w:hAnsi="Arial" w:cs="Arial"/>
          <w:b/>
          <w:sz w:val="22"/>
          <w:szCs w:val="22"/>
          <w:lang w:eastAsia="zh-CN"/>
        </w:rPr>
        <w:t xml:space="preserve">Meeting </w:t>
      </w:r>
      <w:r w:rsidR="00C644FD" w:rsidRPr="005D49F4">
        <w:rPr>
          <w:rFonts w:ascii="Arial" w:eastAsia="宋体" w:hAnsi="Arial" w:cs="Arial" w:hint="eastAsia"/>
          <w:b/>
          <w:sz w:val="22"/>
          <w:szCs w:val="22"/>
          <w:lang w:eastAsia="zh-CN"/>
        </w:rPr>
        <w:t>#8</w:t>
      </w:r>
      <w:r w:rsidR="00AB2F53">
        <w:rPr>
          <w:rFonts w:ascii="Arial" w:eastAsia="宋体" w:hAnsi="Arial" w:cs="Arial" w:hint="eastAsia"/>
          <w:b/>
          <w:sz w:val="22"/>
          <w:szCs w:val="22"/>
          <w:lang w:eastAsia="zh-CN"/>
        </w:rPr>
        <w:t xml:space="preserve">9      </w:t>
      </w:r>
      <w:r w:rsidR="005F69EA">
        <w:rPr>
          <w:rFonts w:ascii="Arial" w:eastAsia="宋体" w:hAnsi="Arial" w:cs="Arial" w:hint="eastAsia"/>
          <w:b/>
          <w:sz w:val="22"/>
          <w:szCs w:val="22"/>
          <w:lang w:eastAsia="zh-CN"/>
        </w:rPr>
        <w:t xml:space="preserve">                                      </w:t>
      </w:r>
      <w:r w:rsidRPr="005D49F4">
        <w:rPr>
          <w:rFonts w:ascii="Arial" w:eastAsia="MS Mincho" w:hAnsi="Arial"/>
          <w:b/>
          <w:sz w:val="22"/>
          <w:szCs w:val="22"/>
          <w:lang w:val="en-US"/>
        </w:rPr>
        <w:t xml:space="preserve">    </w:t>
      </w:r>
      <w:r w:rsidRPr="005D49F4">
        <w:rPr>
          <w:rFonts w:ascii="Arial" w:eastAsia="宋体" w:hAnsi="Arial" w:hint="eastAsia"/>
          <w:b/>
          <w:sz w:val="22"/>
          <w:szCs w:val="22"/>
          <w:lang w:val="en-US" w:eastAsia="zh-CN"/>
        </w:rPr>
        <w:t xml:space="preserve">  </w:t>
      </w:r>
      <w:r w:rsidR="00F9582C" w:rsidRPr="005D49F4">
        <w:rPr>
          <w:rFonts w:ascii="Arial" w:eastAsia="宋体" w:hAnsi="Arial" w:hint="eastAsia"/>
          <w:b/>
          <w:sz w:val="22"/>
          <w:szCs w:val="22"/>
          <w:lang w:val="en-US" w:eastAsia="zh-CN"/>
        </w:rPr>
        <w:t xml:space="preserve">   </w:t>
      </w:r>
      <w:r w:rsidR="00635E43" w:rsidRPr="005D49F4">
        <w:rPr>
          <w:rFonts w:ascii="Arial" w:eastAsia="宋体" w:hAnsi="Arial" w:hint="eastAsia"/>
          <w:b/>
          <w:sz w:val="22"/>
          <w:szCs w:val="22"/>
          <w:lang w:val="en-US" w:eastAsia="zh-CN"/>
        </w:rPr>
        <w:t xml:space="preserve">                     </w:t>
      </w:r>
      <w:r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B73D7C" w:rsidRPr="005D49F4">
        <w:rPr>
          <w:rFonts w:ascii="Arial" w:hAnsi="Arial" w:cs="Arial"/>
          <w:b/>
          <w:sz w:val="22"/>
          <w:szCs w:val="22"/>
        </w:rPr>
        <w:t>170</w:t>
      </w:r>
      <w:r w:rsidR="00F80222">
        <w:rPr>
          <w:rFonts w:ascii="Arial" w:eastAsia="宋体" w:hAnsi="Arial" w:cs="Arial" w:hint="eastAsia"/>
          <w:b/>
          <w:sz w:val="22"/>
          <w:szCs w:val="22"/>
          <w:lang w:eastAsia="zh-CN"/>
        </w:rPr>
        <w:t>7266</w:t>
      </w:r>
      <w:r w:rsidR="005F586E" w:rsidRPr="005D49F4">
        <w:rPr>
          <w:rFonts w:ascii="Arial" w:eastAsia="宋体" w:hAnsi="Arial" w:cs="Arial"/>
          <w:b/>
          <w:sz w:val="22"/>
          <w:szCs w:val="22"/>
          <w:lang w:eastAsia="zh-CN"/>
        </w:rPr>
        <w:tab/>
      </w:r>
    </w:p>
    <w:p w:rsidR="000E3D9F" w:rsidRPr="005D49F4" w:rsidRDefault="00AB2F53" w:rsidP="000E3D9F">
      <w:pPr>
        <w:tabs>
          <w:tab w:val="center" w:pos="4536"/>
          <w:tab w:val="right" w:pos="9072"/>
          <w:tab w:val="right" w:pos="9781"/>
        </w:tabs>
        <w:spacing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Hangzhou</w:t>
      </w:r>
      <w:r w:rsidR="000E3D9F" w:rsidRPr="005D49F4">
        <w:rPr>
          <w:rFonts w:ascii="Arial" w:eastAsia="宋体" w:hAnsi="Arial"/>
          <w:b/>
          <w:sz w:val="22"/>
          <w:szCs w:val="22"/>
          <w:lang w:eastAsia="zh-CN"/>
        </w:rPr>
        <w:t xml:space="preserve">, </w:t>
      </w:r>
      <w:r>
        <w:rPr>
          <w:rFonts w:ascii="Arial" w:eastAsia="宋体" w:hAnsi="Arial" w:hint="eastAsia"/>
          <w:b/>
          <w:sz w:val="22"/>
          <w:szCs w:val="22"/>
          <w:lang w:eastAsia="zh-CN"/>
        </w:rPr>
        <w:t>China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Pr>
          <w:rFonts w:ascii="Arial" w:eastAsia="宋体" w:hAnsi="Arial" w:hint="eastAsia"/>
          <w:b/>
          <w:sz w:val="22"/>
          <w:szCs w:val="22"/>
          <w:lang w:eastAsia="zh-CN"/>
        </w:rPr>
        <w:t>15</w:t>
      </w:r>
      <w:r>
        <w:rPr>
          <w:rFonts w:ascii="Arial" w:eastAsia="宋体" w:hAnsi="Arial" w:hint="eastAsia"/>
          <w:b/>
          <w:sz w:val="22"/>
          <w:szCs w:val="22"/>
          <w:vertAlign w:val="superscript"/>
          <w:lang w:eastAsia="zh-CN"/>
        </w:rPr>
        <w:t>th</w:t>
      </w:r>
      <w:r w:rsidR="000E3D9F"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Pr>
          <w:rFonts w:ascii="Arial" w:eastAsia="宋体" w:hAnsi="Arial" w:hint="eastAsia"/>
          <w:b/>
          <w:sz w:val="22"/>
          <w:szCs w:val="22"/>
          <w:lang w:eastAsia="zh-CN"/>
        </w:rPr>
        <w:t>19</w:t>
      </w:r>
      <w:r w:rsidR="000E3D9F" w:rsidRPr="005D49F4">
        <w:rPr>
          <w:rFonts w:ascii="Arial" w:eastAsia="宋体" w:hAnsi="Arial"/>
          <w:b/>
          <w:sz w:val="22"/>
          <w:szCs w:val="22"/>
          <w:vertAlign w:val="superscript"/>
          <w:lang w:eastAsia="zh-CN"/>
        </w:rPr>
        <w:t>th</w:t>
      </w:r>
      <w:r w:rsidR="000E3D9F" w:rsidRPr="005D49F4">
        <w:rPr>
          <w:rFonts w:ascii="Arial" w:hAnsi="Arial"/>
          <w:b/>
          <w:sz w:val="22"/>
          <w:szCs w:val="22"/>
          <w:lang w:eastAsia="ja-JP"/>
        </w:rPr>
        <w:t xml:space="preserve"> </w:t>
      </w:r>
      <w:r>
        <w:rPr>
          <w:rFonts w:ascii="Arial" w:eastAsia="宋体" w:hAnsi="Arial" w:hint="eastAsia"/>
          <w:b/>
          <w:sz w:val="22"/>
          <w:szCs w:val="22"/>
          <w:lang w:eastAsia="zh-CN"/>
        </w:rPr>
        <w:t>May</w:t>
      </w:r>
      <w:r w:rsidR="0000722A"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00AB2F53">
        <w:rPr>
          <w:rFonts w:eastAsia="宋体" w:cs="Arial"/>
          <w:noProof w:val="0"/>
          <w:sz w:val="22"/>
          <w:szCs w:val="22"/>
          <w:lang w:eastAsia="zh-CN"/>
        </w:rPr>
        <w:t>ZTE</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AE5F94">
        <w:rPr>
          <w:rFonts w:eastAsia="宋体" w:hint="eastAsia"/>
          <w:noProof w:val="0"/>
          <w:sz w:val="22"/>
          <w:szCs w:val="22"/>
          <w:lang w:eastAsia="zh-CN"/>
        </w:rPr>
        <w:t>Consideration on the potential enhancements for LTE-based aerial vehicles</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D43041">
        <w:rPr>
          <w:rFonts w:eastAsia="宋体" w:hint="eastAsia"/>
          <w:noProof w:val="0"/>
          <w:sz w:val="22"/>
          <w:szCs w:val="22"/>
          <w:lang w:eastAsia="zh-CN"/>
        </w:rPr>
        <w:t>6</w:t>
      </w:r>
      <w:r w:rsidR="00257400">
        <w:rPr>
          <w:rFonts w:eastAsia="宋体" w:hint="eastAsia"/>
          <w:noProof w:val="0"/>
          <w:sz w:val="22"/>
          <w:szCs w:val="22"/>
          <w:lang w:eastAsia="zh-CN"/>
        </w:rPr>
        <w:t>.2.8.</w:t>
      </w:r>
      <w:r w:rsidR="00D43041">
        <w:rPr>
          <w:rFonts w:eastAsia="宋体" w:hint="eastAsia"/>
          <w:noProof w:val="0"/>
          <w:sz w:val="22"/>
          <w:szCs w:val="22"/>
          <w:lang w:eastAsia="zh-CN"/>
        </w:rPr>
        <w:t>3</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10FC7" w:rsidRDefault="00DD4444">
      <w:pPr>
        <w:pStyle w:val="1"/>
        <w:spacing w:after="120"/>
        <w:rPr>
          <w:rFonts w:cs="Arial"/>
          <w:lang w:val="en-US"/>
        </w:rPr>
      </w:pPr>
      <w:r w:rsidRPr="00410FC7">
        <w:rPr>
          <w:rFonts w:cs="Arial"/>
          <w:lang w:val="en-US"/>
        </w:rPr>
        <w:t>Introduction</w:t>
      </w:r>
    </w:p>
    <w:p w:rsidR="008471DC" w:rsidRPr="008471DC" w:rsidRDefault="00E95988" w:rsidP="00C320D1">
      <w:pPr>
        <w:rPr>
          <w:rFonts w:eastAsia="MS Mincho"/>
          <w:i/>
          <w:sz w:val="20"/>
          <w:szCs w:val="20"/>
          <w:lang w:val="en-US"/>
        </w:rPr>
      </w:pPr>
      <w:r w:rsidRPr="00B460B9">
        <w:rPr>
          <w:rFonts w:eastAsia="宋体" w:hint="eastAsia"/>
          <w:sz w:val="20"/>
          <w:szCs w:val="20"/>
          <w:lang w:eastAsia="zh-CN"/>
        </w:rPr>
        <w:t xml:space="preserve">In </w:t>
      </w:r>
      <w:bookmarkStart w:id="0" w:name="OLE_LINK1"/>
      <w:bookmarkStart w:id="1" w:name="OLE_LINK2"/>
      <w:r w:rsidR="00865B17" w:rsidRPr="005D49F4">
        <w:rPr>
          <w:rFonts w:eastAsia="宋体" w:hint="eastAsia"/>
          <w:sz w:val="20"/>
          <w:szCs w:val="20"/>
          <w:lang w:val="en-US" w:eastAsia="zh-CN"/>
        </w:rPr>
        <w:t>RAN</w:t>
      </w:r>
      <w:r w:rsidR="00C320D1">
        <w:rPr>
          <w:rFonts w:eastAsia="宋体" w:hint="eastAsia"/>
          <w:sz w:val="20"/>
          <w:szCs w:val="20"/>
          <w:lang w:val="en-US" w:eastAsia="zh-CN"/>
        </w:rPr>
        <w:t xml:space="preserve">#75 meeting, the SI on </w:t>
      </w:r>
      <w:r w:rsidR="00C320D1">
        <w:rPr>
          <w:rFonts w:eastAsia="宋体"/>
          <w:sz w:val="20"/>
          <w:szCs w:val="20"/>
          <w:lang w:val="en-US" w:eastAsia="zh-CN"/>
        </w:rPr>
        <w:t xml:space="preserve">enhanced </w:t>
      </w:r>
      <w:r w:rsidR="00C320D1">
        <w:rPr>
          <w:rFonts w:eastAsia="宋体" w:hint="eastAsia"/>
          <w:sz w:val="20"/>
          <w:szCs w:val="20"/>
          <w:lang w:val="en-US" w:eastAsia="zh-CN"/>
        </w:rPr>
        <w:t xml:space="preserve">support for aerial vehicle is </w:t>
      </w:r>
      <w:r w:rsidR="001E3F62">
        <w:rPr>
          <w:rFonts w:eastAsia="宋体"/>
          <w:sz w:val="20"/>
          <w:szCs w:val="20"/>
          <w:lang w:val="en-US" w:eastAsia="zh-CN"/>
        </w:rPr>
        <w:t xml:space="preserve">approved </w:t>
      </w:r>
      <w:r w:rsidR="00182FA3">
        <w:rPr>
          <w:rFonts w:eastAsia="宋体" w:hint="eastAsia"/>
          <w:sz w:val="20"/>
          <w:szCs w:val="20"/>
          <w:lang w:val="en-US" w:eastAsia="zh-CN"/>
        </w:rPr>
        <w:t xml:space="preserve">with the </w:t>
      </w:r>
      <w:r w:rsidR="00182FA3">
        <w:rPr>
          <w:rFonts w:eastAsia="宋体"/>
          <w:sz w:val="20"/>
          <w:szCs w:val="20"/>
          <w:lang w:val="en-US" w:eastAsia="zh-CN"/>
        </w:rPr>
        <w:t>following</w:t>
      </w:r>
      <w:r w:rsidR="00182FA3">
        <w:rPr>
          <w:rFonts w:eastAsia="宋体" w:hint="eastAsia"/>
          <w:sz w:val="20"/>
          <w:szCs w:val="20"/>
          <w:lang w:val="en-US" w:eastAsia="zh-CN"/>
        </w:rPr>
        <w:t xml:space="preserve"> objectives in RAN1 </w:t>
      </w:r>
      <w:r w:rsidR="00182FA3">
        <w:rPr>
          <w:rFonts w:eastAsia="宋体"/>
          <w:sz w:val="20"/>
          <w:szCs w:val="20"/>
          <w:lang w:val="en-US" w:eastAsia="zh-CN"/>
        </w:rPr>
        <w:t xml:space="preserve">perspective </w:t>
      </w:r>
      <w:r w:rsidR="00243E92">
        <w:rPr>
          <w:rFonts w:eastAsia="宋体"/>
          <w:sz w:val="20"/>
          <w:szCs w:val="20"/>
          <w:lang w:val="en-US" w:eastAsia="zh-CN"/>
        </w:rPr>
        <w:fldChar w:fldCharType="begin"/>
      </w:r>
      <w:r w:rsidR="003A73D9">
        <w:rPr>
          <w:rFonts w:eastAsia="宋体"/>
          <w:sz w:val="20"/>
          <w:szCs w:val="20"/>
          <w:lang w:val="en-US" w:eastAsia="zh-CN"/>
        </w:rPr>
        <w:instrText xml:space="preserve"> </w:instrText>
      </w:r>
      <w:r w:rsidR="003A73D9">
        <w:rPr>
          <w:rFonts w:eastAsia="宋体" w:hint="eastAsia"/>
          <w:sz w:val="20"/>
          <w:szCs w:val="20"/>
          <w:lang w:val="en-US" w:eastAsia="zh-CN"/>
        </w:rPr>
        <w:instrText>REF _Ref477889737 \r \h</w:instrText>
      </w:r>
      <w:r w:rsidR="003A73D9">
        <w:rPr>
          <w:rFonts w:eastAsia="宋体"/>
          <w:sz w:val="20"/>
          <w:szCs w:val="20"/>
          <w:lang w:val="en-US" w:eastAsia="zh-CN"/>
        </w:rPr>
        <w:instrText xml:space="preserve"> </w:instrText>
      </w:r>
      <w:r w:rsidR="00243E92">
        <w:rPr>
          <w:rFonts w:eastAsia="宋体"/>
          <w:sz w:val="20"/>
          <w:szCs w:val="20"/>
          <w:lang w:val="en-US" w:eastAsia="zh-CN"/>
        </w:rPr>
      </w:r>
      <w:r w:rsidR="00243E92">
        <w:rPr>
          <w:rFonts w:eastAsia="宋体"/>
          <w:sz w:val="20"/>
          <w:szCs w:val="20"/>
          <w:lang w:val="en-US" w:eastAsia="zh-CN"/>
        </w:rPr>
        <w:fldChar w:fldCharType="separate"/>
      </w:r>
      <w:r w:rsidR="0052307C">
        <w:rPr>
          <w:rFonts w:eastAsia="宋体"/>
          <w:sz w:val="20"/>
          <w:szCs w:val="20"/>
          <w:lang w:val="en-US" w:eastAsia="zh-CN"/>
        </w:rPr>
        <w:t>[1]</w:t>
      </w:r>
      <w:r w:rsidR="00243E92">
        <w:rPr>
          <w:rFonts w:eastAsia="宋体"/>
          <w:sz w:val="20"/>
          <w:szCs w:val="20"/>
          <w:lang w:val="en-US" w:eastAsia="zh-CN"/>
        </w:rPr>
        <w:fldChar w:fldCharType="end"/>
      </w:r>
      <w:r w:rsidR="00182FA3">
        <w:rPr>
          <w:rFonts w:eastAsia="宋体" w:hint="eastAsia"/>
          <w:sz w:val="20"/>
          <w:szCs w:val="20"/>
          <w:lang w:val="en-US" w:eastAsia="zh-CN"/>
        </w:rPr>
        <w:t>:</w:t>
      </w:r>
      <w:r w:rsidR="001E3F62">
        <w:rPr>
          <w:rFonts w:eastAsia="宋体" w:hint="eastAsia"/>
          <w:sz w:val="20"/>
          <w:szCs w:val="20"/>
          <w:lang w:val="en-US" w:eastAsia="zh-CN"/>
        </w:rPr>
        <w:t xml:space="preserve"> </w:t>
      </w:r>
    </w:p>
    <w:p w:rsidR="00182FA3" w:rsidRPr="00182FA3" w:rsidRDefault="00182FA3" w:rsidP="002470CE">
      <w:pPr>
        <w:numPr>
          <w:ilvl w:val="0"/>
          <w:numId w:val="3"/>
        </w:numPr>
        <w:overflowPunct w:val="0"/>
        <w:autoSpaceDE w:val="0"/>
        <w:autoSpaceDN w:val="0"/>
        <w:adjustRightInd w:val="0"/>
        <w:ind w:hanging="294"/>
        <w:textAlignment w:val="baseline"/>
        <w:rPr>
          <w:bCs/>
          <w:i/>
          <w:sz w:val="20"/>
          <w:szCs w:val="20"/>
        </w:rPr>
      </w:pPr>
      <w:r w:rsidRPr="00182FA3">
        <w:rPr>
          <w:bCs/>
          <w:i/>
          <w:sz w:val="20"/>
          <w:szCs w:val="20"/>
        </w:rPr>
        <w:t>Investigate the ability for aerial vehicles for LTE to be served using LTE network deployments with Base Station antennas targeting terrestrial coverage, supporting Release 14 functionality (i.e. including active antennas and FD-MIMO), to:</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Verify the level of performance in terms of latency, reliability, delay jitter, coverage, data rate, and UE density, positioning accuracy, etc.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Identify the heights, speeds and densities of lower altitude of aerial vehicles that could be catered for, taking into account the regulation viewpoints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 xml:space="preserve">Channel models:  Select appropriate models applicable to Air-to-ground (ATG) channels. Reusing an existing channel model, if applicable, should be prioritized </w:t>
      </w:r>
    </w:p>
    <w:p w:rsidR="00182FA3" w:rsidRPr="00182FA3" w:rsidRDefault="00182FA3" w:rsidP="002470CE">
      <w:pPr>
        <w:numPr>
          <w:ilvl w:val="1"/>
          <w:numId w:val="3"/>
        </w:numPr>
        <w:overflowPunct w:val="0"/>
        <w:autoSpaceDE w:val="0"/>
        <w:autoSpaceDN w:val="0"/>
        <w:adjustRightInd w:val="0"/>
        <w:textAlignment w:val="baseline"/>
        <w:rPr>
          <w:bCs/>
          <w:i/>
          <w:sz w:val="20"/>
          <w:szCs w:val="20"/>
        </w:rPr>
      </w:pPr>
      <w:r w:rsidRPr="00182FA3">
        <w:rPr>
          <w:bCs/>
          <w:i/>
          <w:sz w:val="20"/>
          <w:szCs w:val="20"/>
        </w:rPr>
        <w:t>In terms of LTE enhancements, the study should consider the following aspects:</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bCs/>
          <w:i/>
          <w:sz w:val="20"/>
          <w:szCs w:val="20"/>
        </w:rPr>
        <w:t>Interference mitigation solutions for improving system-level performance in both UL and DL</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rFonts w:hint="eastAsia"/>
          <w:bCs/>
          <w:i/>
          <w:sz w:val="20"/>
          <w:szCs w:val="20"/>
          <w:lang w:eastAsia="ja-JP"/>
        </w:rPr>
        <w:t>Solutions to detect w</w:t>
      </w:r>
      <w:r w:rsidRPr="00182FA3">
        <w:rPr>
          <w:bCs/>
          <w:i/>
          <w:sz w:val="20"/>
          <w:szCs w:val="20"/>
        </w:rPr>
        <w:t>hether UL signal from an air-borne UE increases interference in multiple neighbour cells and whether an air-borne UE incurs interference from multiple cells</w:t>
      </w:r>
    </w:p>
    <w:p w:rsidR="00182FA3" w:rsidRPr="00182FA3" w:rsidRDefault="00182FA3" w:rsidP="002470CE">
      <w:pPr>
        <w:numPr>
          <w:ilvl w:val="2"/>
          <w:numId w:val="3"/>
        </w:numPr>
        <w:overflowPunct w:val="0"/>
        <w:autoSpaceDE w:val="0"/>
        <w:autoSpaceDN w:val="0"/>
        <w:adjustRightInd w:val="0"/>
        <w:textAlignment w:val="baseline"/>
        <w:rPr>
          <w:bCs/>
          <w:i/>
          <w:sz w:val="20"/>
          <w:szCs w:val="20"/>
        </w:rPr>
      </w:pPr>
      <w:r w:rsidRPr="00182FA3">
        <w:rPr>
          <w:bCs/>
          <w:i/>
          <w:sz w:val="20"/>
          <w:szCs w:val="20"/>
        </w:rPr>
        <w:t xml:space="preserve">Handover: Identify if enhancements in terms of cell selection and handover efficiency as well as robustness in handover signalling can be achieved. </w:t>
      </w:r>
    </w:p>
    <w:p w:rsidR="00182FA3" w:rsidRPr="00182FA3" w:rsidRDefault="00182FA3" w:rsidP="002470CE">
      <w:pPr>
        <w:numPr>
          <w:ilvl w:val="2"/>
          <w:numId w:val="3"/>
        </w:numPr>
        <w:overflowPunct w:val="0"/>
        <w:autoSpaceDE w:val="0"/>
        <w:autoSpaceDN w:val="0"/>
        <w:adjustRightInd w:val="0"/>
        <w:spacing w:after="180"/>
        <w:textAlignment w:val="baseline"/>
        <w:rPr>
          <w:bCs/>
          <w:i/>
          <w:sz w:val="20"/>
          <w:szCs w:val="20"/>
        </w:rPr>
      </w:pPr>
      <w:r w:rsidRPr="00182FA3">
        <w:rPr>
          <w:bCs/>
          <w:i/>
          <w:sz w:val="20"/>
          <w:szCs w:val="20"/>
        </w:rPr>
        <w:t>Positioning: If time allows as the 2</w:t>
      </w:r>
      <w:r w:rsidRPr="00182FA3">
        <w:rPr>
          <w:bCs/>
          <w:i/>
          <w:sz w:val="20"/>
          <w:szCs w:val="20"/>
          <w:vertAlign w:val="superscript"/>
        </w:rPr>
        <w:t>nd</w:t>
      </w:r>
      <w:r w:rsidRPr="00182FA3">
        <w:rPr>
          <w:bCs/>
          <w:i/>
          <w:sz w:val="20"/>
          <w:szCs w:val="20"/>
        </w:rPr>
        <w:t xml:space="preserve"> priority, assess the achievable accuracy with existing positioning techniques and identify potential enhancements </w:t>
      </w:r>
    </w:p>
    <w:p w:rsidR="00991582" w:rsidRPr="00B460B9" w:rsidRDefault="007E7DEF" w:rsidP="00132EE2">
      <w:pPr>
        <w:jc w:val="both"/>
        <w:rPr>
          <w:rFonts w:eastAsia="宋体"/>
          <w:sz w:val="20"/>
          <w:szCs w:val="20"/>
          <w:lang w:eastAsia="zh-CN"/>
        </w:rPr>
      </w:pPr>
      <w:r>
        <w:rPr>
          <w:rFonts w:eastAsia="宋体" w:hint="eastAsia"/>
          <w:sz w:val="20"/>
          <w:szCs w:val="20"/>
          <w:lang w:eastAsia="zh-CN"/>
        </w:rPr>
        <w:t>In this contribution</w:t>
      </w:r>
      <w:r w:rsidR="009F523A" w:rsidRPr="00B460B9">
        <w:rPr>
          <w:rFonts w:eastAsia="宋体" w:hint="eastAsia"/>
          <w:sz w:val="20"/>
          <w:szCs w:val="20"/>
          <w:lang w:eastAsia="zh-CN"/>
        </w:rPr>
        <w:t>,</w:t>
      </w:r>
      <w:r w:rsidR="00194A7C" w:rsidRPr="00B460B9">
        <w:rPr>
          <w:rFonts w:eastAsia="宋体" w:hint="eastAsia"/>
          <w:sz w:val="20"/>
          <w:szCs w:val="20"/>
          <w:lang w:eastAsia="zh-CN"/>
        </w:rPr>
        <w:t xml:space="preserve"> </w:t>
      </w:r>
      <w:r w:rsidR="009F1A2A">
        <w:rPr>
          <w:rFonts w:eastAsia="宋体" w:hint="eastAsia"/>
          <w:sz w:val="20"/>
          <w:szCs w:val="20"/>
          <w:lang w:eastAsia="zh-CN"/>
        </w:rPr>
        <w:t xml:space="preserve">the general views on the </w:t>
      </w:r>
      <w:r w:rsidR="009F1A2A">
        <w:rPr>
          <w:rFonts w:eastAsia="宋体"/>
          <w:sz w:val="20"/>
          <w:szCs w:val="20"/>
          <w:lang w:eastAsia="zh-CN"/>
        </w:rPr>
        <w:t>potential</w:t>
      </w:r>
      <w:r w:rsidR="009F1A2A">
        <w:rPr>
          <w:rFonts w:eastAsia="宋体" w:hint="eastAsia"/>
          <w:sz w:val="20"/>
          <w:szCs w:val="20"/>
          <w:lang w:eastAsia="zh-CN"/>
        </w:rPr>
        <w:t xml:space="preserve"> enhancements to LTE for supporting </w:t>
      </w:r>
      <w:r w:rsidR="009F1A2A">
        <w:rPr>
          <w:rFonts w:eastAsia="宋体"/>
          <w:sz w:val="20"/>
          <w:szCs w:val="20"/>
          <w:lang w:eastAsia="zh-CN"/>
        </w:rPr>
        <w:t>the</w:t>
      </w:r>
      <w:r w:rsidR="009F1A2A">
        <w:rPr>
          <w:rFonts w:eastAsia="宋体" w:hint="eastAsia"/>
          <w:sz w:val="20"/>
          <w:szCs w:val="20"/>
          <w:lang w:eastAsia="zh-CN"/>
        </w:rPr>
        <w:t xml:space="preserve"> aerial vehicles are elaborated in this contribution.</w:t>
      </w:r>
    </w:p>
    <w:p w:rsidR="009152DB" w:rsidRDefault="00295204" w:rsidP="009152DB">
      <w:pPr>
        <w:pStyle w:val="1"/>
        <w:spacing w:after="120"/>
        <w:rPr>
          <w:rFonts w:eastAsia="宋体" w:cs="Arial"/>
          <w:lang w:val="en-US" w:eastAsia="zh-CN"/>
        </w:rPr>
      </w:pPr>
      <w:r>
        <w:rPr>
          <w:rFonts w:eastAsia="宋体" w:cs="Arial" w:hint="eastAsia"/>
          <w:lang w:val="en-US" w:eastAsia="zh-CN"/>
        </w:rPr>
        <w:t xml:space="preserve">Discussion on </w:t>
      </w:r>
      <w:r w:rsidR="00A46873">
        <w:rPr>
          <w:rFonts w:eastAsia="宋体" w:cs="Arial" w:hint="eastAsia"/>
          <w:lang w:val="en-US" w:eastAsia="zh-CN"/>
        </w:rPr>
        <w:t xml:space="preserve">potential </w:t>
      </w:r>
      <w:r w:rsidR="00073556">
        <w:rPr>
          <w:rFonts w:eastAsia="宋体" w:cs="Arial" w:hint="eastAsia"/>
          <w:lang w:val="en-US" w:eastAsia="zh-CN"/>
        </w:rPr>
        <w:t>enhancements</w:t>
      </w:r>
    </w:p>
    <w:p w:rsidR="00A71264" w:rsidRDefault="00363C9F" w:rsidP="002960E1">
      <w:pPr>
        <w:jc w:val="both"/>
        <w:rPr>
          <w:rFonts w:eastAsia="宋体"/>
          <w:sz w:val="20"/>
          <w:szCs w:val="20"/>
          <w:lang w:eastAsia="zh-CN"/>
        </w:rPr>
      </w:pPr>
      <w:r>
        <w:rPr>
          <w:rFonts w:eastAsia="宋体" w:hint="eastAsia"/>
          <w:sz w:val="20"/>
          <w:szCs w:val="20"/>
          <w:lang w:eastAsia="zh-CN"/>
        </w:rPr>
        <w:t xml:space="preserve">The current LTE </w:t>
      </w:r>
      <w:r w:rsidR="0005075F">
        <w:rPr>
          <w:rFonts w:eastAsia="宋体"/>
          <w:sz w:val="20"/>
          <w:szCs w:val="20"/>
          <w:lang w:eastAsia="zh-CN"/>
        </w:rPr>
        <w:t>specification</w:t>
      </w:r>
      <w:r w:rsidR="00A71264">
        <w:rPr>
          <w:rFonts w:eastAsia="宋体" w:hint="eastAsia"/>
          <w:sz w:val="20"/>
          <w:szCs w:val="20"/>
          <w:lang w:eastAsia="zh-CN"/>
        </w:rPr>
        <w:t xml:space="preserve"> and </w:t>
      </w:r>
      <w:r w:rsidR="00A71264">
        <w:rPr>
          <w:rFonts w:eastAsia="宋体"/>
          <w:sz w:val="20"/>
          <w:szCs w:val="20"/>
          <w:lang w:eastAsia="zh-CN"/>
        </w:rPr>
        <w:t>especially</w:t>
      </w:r>
      <w:r w:rsidR="00A71264">
        <w:rPr>
          <w:rFonts w:eastAsia="宋体" w:hint="eastAsia"/>
          <w:sz w:val="20"/>
          <w:szCs w:val="20"/>
          <w:lang w:eastAsia="zh-CN"/>
        </w:rPr>
        <w:t xml:space="preserve"> the implementation of the network deployments are</w:t>
      </w:r>
      <w:r>
        <w:rPr>
          <w:rFonts w:eastAsia="宋体" w:hint="eastAsia"/>
          <w:sz w:val="20"/>
          <w:szCs w:val="20"/>
          <w:lang w:eastAsia="zh-CN"/>
        </w:rPr>
        <w:t xml:space="preserve"> design</w:t>
      </w:r>
      <w:r w:rsidR="00A71264">
        <w:rPr>
          <w:rFonts w:eastAsia="宋体" w:hint="eastAsia"/>
          <w:sz w:val="20"/>
          <w:szCs w:val="20"/>
          <w:lang w:eastAsia="zh-CN"/>
        </w:rPr>
        <w:t>ed</w:t>
      </w:r>
      <w:r>
        <w:rPr>
          <w:rFonts w:eastAsia="宋体" w:hint="eastAsia"/>
          <w:sz w:val="20"/>
          <w:szCs w:val="20"/>
          <w:lang w:eastAsia="zh-CN"/>
        </w:rPr>
        <w:t xml:space="preserve"> for the cellular </w:t>
      </w:r>
      <w:r w:rsidR="0005075F">
        <w:rPr>
          <w:rFonts w:eastAsia="宋体" w:hint="eastAsia"/>
          <w:sz w:val="20"/>
          <w:szCs w:val="20"/>
          <w:lang w:eastAsia="zh-CN"/>
        </w:rPr>
        <w:t xml:space="preserve">user with </w:t>
      </w:r>
      <w:r w:rsidR="002960E1">
        <w:rPr>
          <w:rFonts w:eastAsia="宋体" w:hint="eastAsia"/>
          <w:sz w:val="20"/>
          <w:szCs w:val="20"/>
          <w:lang w:eastAsia="zh-CN"/>
        </w:rPr>
        <w:t>much lower height</w:t>
      </w:r>
      <w:r w:rsidR="00976E6E">
        <w:rPr>
          <w:rFonts w:eastAsia="宋体" w:hint="eastAsia"/>
          <w:sz w:val="20"/>
          <w:szCs w:val="20"/>
          <w:lang w:eastAsia="zh-CN"/>
        </w:rPr>
        <w:t xml:space="preserve"> than the </w:t>
      </w:r>
      <w:r w:rsidR="00976E6E">
        <w:rPr>
          <w:rFonts w:eastAsia="宋体"/>
          <w:sz w:val="20"/>
          <w:szCs w:val="20"/>
          <w:lang w:eastAsia="zh-CN"/>
        </w:rPr>
        <w:t>base station</w:t>
      </w:r>
      <w:r w:rsidR="002960E1">
        <w:rPr>
          <w:rFonts w:eastAsia="宋体" w:hint="eastAsia"/>
          <w:sz w:val="20"/>
          <w:szCs w:val="20"/>
          <w:lang w:eastAsia="zh-CN"/>
        </w:rPr>
        <w:t xml:space="preserve">. However, for the </w:t>
      </w:r>
      <w:r w:rsidR="002F5967">
        <w:rPr>
          <w:rFonts w:eastAsia="宋体" w:hint="eastAsia"/>
          <w:sz w:val="20"/>
          <w:szCs w:val="20"/>
          <w:lang w:eastAsia="zh-CN"/>
        </w:rPr>
        <w:t xml:space="preserve">air-borne UE, </w:t>
      </w:r>
      <w:r w:rsidR="00FD20FF">
        <w:rPr>
          <w:rFonts w:eastAsia="宋体" w:hint="eastAsia"/>
          <w:sz w:val="20"/>
          <w:szCs w:val="20"/>
          <w:lang w:eastAsia="zh-CN"/>
        </w:rPr>
        <w:t>the propagation situation is totally ch</w:t>
      </w:r>
      <w:r w:rsidR="00E9258A">
        <w:rPr>
          <w:rFonts w:eastAsia="宋体" w:hint="eastAsia"/>
          <w:sz w:val="20"/>
          <w:szCs w:val="20"/>
          <w:lang w:eastAsia="zh-CN"/>
        </w:rPr>
        <w:t xml:space="preserve">anged as well as the related condition of </w:t>
      </w:r>
      <w:r w:rsidR="00E9258A">
        <w:rPr>
          <w:rFonts w:eastAsia="宋体"/>
          <w:sz w:val="20"/>
          <w:szCs w:val="20"/>
          <w:lang w:eastAsia="zh-CN"/>
        </w:rPr>
        <w:t>interference</w:t>
      </w:r>
      <w:r w:rsidR="00E9258A">
        <w:rPr>
          <w:rFonts w:eastAsia="宋体" w:hint="eastAsia"/>
          <w:sz w:val="20"/>
          <w:szCs w:val="20"/>
          <w:lang w:eastAsia="zh-CN"/>
        </w:rPr>
        <w:t xml:space="preserve">, receive power, etc. </w:t>
      </w:r>
      <w:r w:rsidR="00D749C6">
        <w:rPr>
          <w:rFonts w:eastAsia="宋体" w:hint="eastAsia"/>
          <w:sz w:val="20"/>
          <w:szCs w:val="20"/>
          <w:lang w:eastAsia="zh-CN"/>
        </w:rPr>
        <w:t>Meanwhile, since the various service</w:t>
      </w:r>
      <w:r w:rsidR="00F77433">
        <w:rPr>
          <w:rFonts w:eastAsia="宋体" w:hint="eastAsia"/>
          <w:sz w:val="20"/>
          <w:szCs w:val="20"/>
          <w:lang w:eastAsia="zh-CN"/>
        </w:rPr>
        <w:t>s</w:t>
      </w:r>
      <w:r w:rsidR="00D749C6">
        <w:rPr>
          <w:rFonts w:eastAsia="宋体" w:hint="eastAsia"/>
          <w:sz w:val="20"/>
          <w:szCs w:val="20"/>
          <w:lang w:eastAsia="zh-CN"/>
        </w:rPr>
        <w:t xml:space="preserve"> based on aerial vehicle are expected, </w:t>
      </w:r>
      <w:r w:rsidR="00D749C6">
        <w:rPr>
          <w:rFonts w:eastAsia="宋体"/>
          <w:sz w:val="20"/>
          <w:szCs w:val="20"/>
          <w:lang w:eastAsia="zh-CN"/>
        </w:rPr>
        <w:t>the</w:t>
      </w:r>
      <w:r w:rsidR="00D749C6">
        <w:rPr>
          <w:rFonts w:eastAsia="宋体" w:hint="eastAsia"/>
          <w:sz w:val="20"/>
          <w:szCs w:val="20"/>
          <w:lang w:eastAsia="zh-CN"/>
        </w:rPr>
        <w:t xml:space="preserve"> traffic </w:t>
      </w:r>
      <w:r w:rsidR="00F77433">
        <w:rPr>
          <w:rFonts w:eastAsia="宋体"/>
          <w:sz w:val="20"/>
          <w:szCs w:val="20"/>
          <w:lang w:eastAsia="zh-CN"/>
        </w:rPr>
        <w:t>condition for</w:t>
      </w:r>
      <w:r w:rsidR="00D749C6">
        <w:rPr>
          <w:rFonts w:eastAsia="宋体" w:hint="eastAsia"/>
          <w:sz w:val="20"/>
          <w:szCs w:val="20"/>
          <w:lang w:eastAsia="zh-CN"/>
        </w:rPr>
        <w:t xml:space="preserve"> the UL will also changed</w:t>
      </w:r>
      <w:r w:rsidR="002107D6">
        <w:rPr>
          <w:rFonts w:eastAsia="宋体" w:hint="eastAsia"/>
          <w:sz w:val="20"/>
          <w:szCs w:val="20"/>
          <w:lang w:eastAsia="zh-CN"/>
        </w:rPr>
        <w:t xml:space="preserve"> which will lead to the improvement to the UL transmission. Based on the analyses above, at least</w:t>
      </w:r>
      <w:r w:rsidR="00943384">
        <w:rPr>
          <w:rFonts w:eastAsia="宋体" w:hint="eastAsia"/>
          <w:sz w:val="20"/>
          <w:szCs w:val="20"/>
          <w:lang w:eastAsia="zh-CN"/>
        </w:rPr>
        <w:t xml:space="preserve"> the </w:t>
      </w:r>
      <w:r w:rsidR="00943384">
        <w:rPr>
          <w:rFonts w:eastAsia="宋体"/>
          <w:sz w:val="20"/>
          <w:szCs w:val="20"/>
          <w:lang w:eastAsia="zh-CN"/>
        </w:rPr>
        <w:t xml:space="preserve">enhancements on following </w:t>
      </w:r>
      <w:r w:rsidR="00943384">
        <w:rPr>
          <w:rFonts w:eastAsia="宋体" w:hint="eastAsia"/>
          <w:sz w:val="20"/>
          <w:szCs w:val="20"/>
          <w:lang w:eastAsia="zh-CN"/>
        </w:rPr>
        <w:t>aspects should be considered with higher priority.</w:t>
      </w:r>
    </w:p>
    <w:p w:rsidR="001D31A8" w:rsidRPr="0015580D" w:rsidRDefault="001D31A8" w:rsidP="00324746">
      <w:pPr>
        <w:jc w:val="both"/>
        <w:rPr>
          <w:rFonts w:eastAsia="宋体"/>
          <w:sz w:val="20"/>
          <w:szCs w:val="20"/>
          <w:lang w:eastAsia="zh-CN"/>
        </w:rPr>
      </w:pPr>
    </w:p>
    <w:p w:rsidR="0050301B" w:rsidRPr="007906E4" w:rsidRDefault="00697224" w:rsidP="002470CE">
      <w:pPr>
        <w:numPr>
          <w:ilvl w:val="0"/>
          <w:numId w:val="4"/>
        </w:numPr>
        <w:ind w:leftChars="50" w:left="480"/>
        <w:jc w:val="both"/>
        <w:rPr>
          <w:rFonts w:eastAsia="宋体"/>
          <w:b/>
          <w:sz w:val="22"/>
          <w:szCs w:val="20"/>
          <w:lang w:eastAsia="zh-CN"/>
        </w:rPr>
      </w:pPr>
      <w:r w:rsidRPr="007906E4">
        <w:rPr>
          <w:rFonts w:eastAsia="宋体" w:hint="eastAsia"/>
          <w:b/>
          <w:sz w:val="22"/>
          <w:szCs w:val="20"/>
          <w:lang w:eastAsia="zh-CN"/>
        </w:rPr>
        <w:t xml:space="preserve">Interference </w:t>
      </w:r>
      <w:r w:rsidR="00C20324" w:rsidRPr="007906E4">
        <w:rPr>
          <w:rFonts w:eastAsia="宋体" w:hint="eastAsia"/>
          <w:b/>
          <w:sz w:val="22"/>
          <w:szCs w:val="20"/>
          <w:lang w:eastAsia="zh-CN"/>
        </w:rPr>
        <w:t>coordination</w:t>
      </w:r>
    </w:p>
    <w:p w:rsidR="00EC6D64" w:rsidRDefault="00EC6D64" w:rsidP="00EC6D64">
      <w:pPr>
        <w:ind w:left="480"/>
        <w:jc w:val="both"/>
        <w:rPr>
          <w:rFonts w:eastAsia="宋体"/>
          <w:sz w:val="20"/>
          <w:szCs w:val="20"/>
          <w:lang w:eastAsia="zh-CN"/>
        </w:rPr>
      </w:pPr>
    </w:p>
    <w:p w:rsidR="000571D7" w:rsidRDefault="00541A6B" w:rsidP="000571D7">
      <w:pPr>
        <w:ind w:left="480"/>
        <w:jc w:val="both"/>
        <w:rPr>
          <w:rFonts w:eastAsia="宋体"/>
          <w:sz w:val="20"/>
          <w:szCs w:val="20"/>
          <w:lang w:eastAsia="zh-CN"/>
        </w:rPr>
      </w:pPr>
      <w:r>
        <w:rPr>
          <w:rFonts w:eastAsia="宋体"/>
          <w:sz w:val="20"/>
          <w:szCs w:val="20"/>
          <w:lang w:eastAsia="zh-CN"/>
        </w:rPr>
        <w:t>Based</w:t>
      </w:r>
      <w:r>
        <w:rPr>
          <w:rFonts w:eastAsia="宋体" w:hint="eastAsia"/>
          <w:sz w:val="20"/>
          <w:szCs w:val="20"/>
          <w:lang w:eastAsia="zh-CN"/>
        </w:rPr>
        <w:t xml:space="preserve"> on the </w:t>
      </w:r>
      <w:r w:rsidR="002929C7">
        <w:rPr>
          <w:rFonts w:eastAsia="宋体" w:hint="eastAsia"/>
          <w:sz w:val="20"/>
          <w:szCs w:val="20"/>
          <w:lang w:eastAsia="zh-CN"/>
        </w:rPr>
        <w:t xml:space="preserve">simulation results in </w:t>
      </w:r>
      <w:r w:rsidR="00243E92">
        <w:rPr>
          <w:rFonts w:eastAsia="宋体"/>
          <w:sz w:val="20"/>
          <w:szCs w:val="20"/>
          <w:lang w:eastAsia="zh-CN"/>
        </w:rPr>
        <w:fldChar w:fldCharType="begin"/>
      </w:r>
      <w:r w:rsidR="002929C7">
        <w:rPr>
          <w:rFonts w:eastAsia="宋体"/>
          <w:sz w:val="20"/>
          <w:szCs w:val="20"/>
          <w:lang w:eastAsia="zh-CN"/>
        </w:rPr>
        <w:instrText xml:space="preserve"> </w:instrText>
      </w:r>
      <w:r w:rsidR="002929C7">
        <w:rPr>
          <w:rFonts w:eastAsia="宋体" w:hint="eastAsia"/>
          <w:sz w:val="20"/>
          <w:szCs w:val="20"/>
          <w:lang w:eastAsia="zh-CN"/>
        </w:rPr>
        <w:instrText>REF _Ref477874246 \r \h</w:instrText>
      </w:r>
      <w:r w:rsidR="002929C7">
        <w:rPr>
          <w:rFonts w:eastAsia="宋体"/>
          <w:sz w:val="20"/>
          <w:szCs w:val="20"/>
          <w:lang w:eastAsia="zh-CN"/>
        </w:rPr>
        <w:instrText xml:space="preserve"> </w:instrText>
      </w:r>
      <w:r w:rsidR="00243E92">
        <w:rPr>
          <w:rFonts w:eastAsia="宋体"/>
          <w:sz w:val="20"/>
          <w:szCs w:val="20"/>
          <w:lang w:eastAsia="zh-CN"/>
        </w:rPr>
      </w:r>
      <w:r w:rsidR="00243E92">
        <w:rPr>
          <w:rFonts w:eastAsia="宋体"/>
          <w:sz w:val="20"/>
          <w:szCs w:val="20"/>
          <w:lang w:eastAsia="zh-CN"/>
        </w:rPr>
        <w:fldChar w:fldCharType="separate"/>
      </w:r>
      <w:r w:rsidR="0052307C">
        <w:rPr>
          <w:rFonts w:eastAsia="宋体"/>
          <w:sz w:val="20"/>
          <w:szCs w:val="20"/>
          <w:lang w:eastAsia="zh-CN"/>
        </w:rPr>
        <w:t>[2]</w:t>
      </w:r>
      <w:r w:rsidR="00243E92">
        <w:rPr>
          <w:rFonts w:eastAsia="宋体"/>
          <w:sz w:val="20"/>
          <w:szCs w:val="20"/>
          <w:lang w:eastAsia="zh-CN"/>
        </w:rPr>
        <w:fldChar w:fldCharType="end"/>
      </w:r>
      <w:r w:rsidR="002929C7">
        <w:rPr>
          <w:rFonts w:eastAsia="宋体" w:hint="eastAsia"/>
          <w:sz w:val="20"/>
          <w:szCs w:val="20"/>
          <w:lang w:eastAsia="zh-CN"/>
        </w:rPr>
        <w:t xml:space="preserve">, the </w:t>
      </w:r>
      <w:r w:rsidR="002C6E4C">
        <w:rPr>
          <w:rFonts w:eastAsia="宋体"/>
          <w:sz w:val="20"/>
          <w:szCs w:val="20"/>
          <w:lang w:eastAsia="zh-CN"/>
        </w:rPr>
        <w:t xml:space="preserve">experienced SINR for the aerial vehicles in the high altitude is </w:t>
      </w:r>
      <w:r w:rsidR="002C6E4C">
        <w:rPr>
          <w:rFonts w:eastAsia="宋体" w:hint="eastAsia"/>
          <w:sz w:val="20"/>
          <w:szCs w:val="20"/>
          <w:lang w:eastAsia="zh-CN"/>
        </w:rPr>
        <w:t>much lower than the UE with normal height</w:t>
      </w:r>
      <w:r w:rsidR="00EB4EEC">
        <w:rPr>
          <w:rFonts w:eastAsia="宋体" w:hint="eastAsia"/>
          <w:sz w:val="20"/>
          <w:szCs w:val="20"/>
          <w:lang w:eastAsia="zh-CN"/>
        </w:rPr>
        <w:t xml:space="preserve"> due to direct LoS transmission </w:t>
      </w:r>
      <w:r w:rsidR="00EB4EEC">
        <w:rPr>
          <w:rFonts w:eastAsia="宋体"/>
          <w:sz w:val="20"/>
          <w:szCs w:val="20"/>
          <w:lang w:eastAsia="zh-CN"/>
        </w:rPr>
        <w:t>among</w:t>
      </w:r>
      <w:r w:rsidR="00EB4EEC">
        <w:rPr>
          <w:rFonts w:eastAsia="宋体" w:hint="eastAsia"/>
          <w:sz w:val="20"/>
          <w:szCs w:val="20"/>
          <w:lang w:eastAsia="zh-CN"/>
        </w:rPr>
        <w:t xml:space="preserve"> TRP and aerial vehicles. </w:t>
      </w:r>
      <w:r w:rsidR="003765C9">
        <w:rPr>
          <w:rFonts w:eastAsia="宋体" w:hint="eastAsia"/>
          <w:sz w:val="20"/>
          <w:szCs w:val="20"/>
          <w:lang w:eastAsia="zh-CN"/>
        </w:rPr>
        <w:t>In orde</w:t>
      </w:r>
      <w:r w:rsidR="007863C5">
        <w:rPr>
          <w:rFonts w:eastAsia="宋体" w:hint="eastAsia"/>
          <w:sz w:val="20"/>
          <w:szCs w:val="20"/>
          <w:lang w:eastAsia="zh-CN"/>
        </w:rPr>
        <w:t xml:space="preserve">r to improve the performance of the service for aerial </w:t>
      </w:r>
      <w:r w:rsidR="007863C5">
        <w:rPr>
          <w:rFonts w:eastAsia="宋体"/>
          <w:sz w:val="20"/>
          <w:szCs w:val="20"/>
          <w:lang w:eastAsia="zh-CN"/>
        </w:rPr>
        <w:t>vehicles</w:t>
      </w:r>
      <w:r w:rsidR="007863C5">
        <w:rPr>
          <w:rFonts w:eastAsia="宋体" w:hint="eastAsia"/>
          <w:sz w:val="20"/>
          <w:szCs w:val="20"/>
          <w:lang w:eastAsia="zh-CN"/>
        </w:rPr>
        <w:t xml:space="preserve">, the </w:t>
      </w:r>
      <w:r w:rsidR="00286C97">
        <w:rPr>
          <w:rFonts w:eastAsia="宋体" w:hint="eastAsia"/>
          <w:sz w:val="20"/>
          <w:szCs w:val="20"/>
          <w:lang w:eastAsia="zh-CN"/>
        </w:rPr>
        <w:t xml:space="preserve">traditional </w:t>
      </w:r>
      <w:r w:rsidR="00EB26F1">
        <w:rPr>
          <w:rFonts w:eastAsia="宋体" w:hint="eastAsia"/>
          <w:sz w:val="20"/>
          <w:szCs w:val="20"/>
          <w:lang w:eastAsia="zh-CN"/>
        </w:rPr>
        <w:t>interference coordination schemes</w:t>
      </w:r>
      <w:r w:rsidR="00332784">
        <w:rPr>
          <w:rFonts w:eastAsia="宋体" w:hint="eastAsia"/>
          <w:sz w:val="20"/>
          <w:szCs w:val="20"/>
          <w:lang w:eastAsia="zh-CN"/>
        </w:rPr>
        <w:t xml:space="preserve"> for </w:t>
      </w:r>
      <w:r w:rsidR="00186B8E">
        <w:rPr>
          <w:rFonts w:eastAsia="宋体" w:hint="eastAsia"/>
          <w:sz w:val="20"/>
          <w:szCs w:val="20"/>
          <w:lang w:eastAsia="zh-CN"/>
        </w:rPr>
        <w:t>U</w:t>
      </w:r>
      <w:r w:rsidR="00332784">
        <w:rPr>
          <w:rFonts w:eastAsia="宋体" w:hint="eastAsia"/>
          <w:sz w:val="20"/>
          <w:szCs w:val="20"/>
          <w:lang w:eastAsia="zh-CN"/>
        </w:rPr>
        <w:t>L/</w:t>
      </w:r>
      <w:r w:rsidR="00186B8E">
        <w:rPr>
          <w:rFonts w:eastAsia="宋体" w:hint="eastAsia"/>
          <w:sz w:val="20"/>
          <w:szCs w:val="20"/>
          <w:lang w:eastAsia="zh-CN"/>
        </w:rPr>
        <w:t>D</w:t>
      </w:r>
      <w:r w:rsidR="00332784">
        <w:rPr>
          <w:rFonts w:eastAsia="宋体" w:hint="eastAsia"/>
          <w:sz w:val="20"/>
          <w:szCs w:val="20"/>
          <w:lang w:eastAsia="zh-CN"/>
        </w:rPr>
        <w:t>L</w:t>
      </w:r>
      <w:r w:rsidR="009251EF">
        <w:rPr>
          <w:rFonts w:eastAsia="宋体" w:hint="eastAsia"/>
          <w:sz w:val="20"/>
          <w:szCs w:val="20"/>
          <w:lang w:eastAsia="zh-CN"/>
        </w:rPr>
        <w:t xml:space="preserve"> </w:t>
      </w:r>
      <w:r w:rsidR="00243E92">
        <w:rPr>
          <w:rFonts w:eastAsia="宋体"/>
          <w:sz w:val="20"/>
          <w:szCs w:val="20"/>
          <w:lang w:eastAsia="zh-CN"/>
        </w:rPr>
        <w:fldChar w:fldCharType="begin"/>
      </w:r>
      <w:r w:rsidR="009251EF">
        <w:rPr>
          <w:rFonts w:eastAsia="宋体"/>
          <w:sz w:val="20"/>
          <w:szCs w:val="20"/>
          <w:lang w:eastAsia="zh-CN"/>
        </w:rPr>
        <w:instrText xml:space="preserve"> </w:instrText>
      </w:r>
      <w:r w:rsidR="009251EF">
        <w:rPr>
          <w:rFonts w:eastAsia="宋体" w:hint="eastAsia"/>
          <w:sz w:val="20"/>
          <w:szCs w:val="20"/>
          <w:lang w:eastAsia="zh-CN"/>
        </w:rPr>
        <w:instrText>REF _Ref477954318 \r \h</w:instrText>
      </w:r>
      <w:r w:rsidR="009251EF">
        <w:rPr>
          <w:rFonts w:eastAsia="宋体"/>
          <w:sz w:val="20"/>
          <w:szCs w:val="20"/>
          <w:lang w:eastAsia="zh-CN"/>
        </w:rPr>
        <w:instrText xml:space="preserve"> </w:instrText>
      </w:r>
      <w:r w:rsidR="00243E92">
        <w:rPr>
          <w:rFonts w:eastAsia="宋体"/>
          <w:sz w:val="20"/>
          <w:szCs w:val="20"/>
          <w:lang w:eastAsia="zh-CN"/>
        </w:rPr>
      </w:r>
      <w:r w:rsidR="00243E92">
        <w:rPr>
          <w:rFonts w:eastAsia="宋体"/>
          <w:sz w:val="20"/>
          <w:szCs w:val="20"/>
          <w:lang w:eastAsia="zh-CN"/>
        </w:rPr>
        <w:fldChar w:fldCharType="separate"/>
      </w:r>
      <w:r w:rsidR="009251EF">
        <w:rPr>
          <w:rFonts w:eastAsia="宋体"/>
          <w:sz w:val="20"/>
          <w:szCs w:val="20"/>
          <w:lang w:eastAsia="zh-CN"/>
        </w:rPr>
        <w:t>[4]</w:t>
      </w:r>
      <w:r w:rsidR="00243E92">
        <w:rPr>
          <w:rFonts w:eastAsia="宋体"/>
          <w:sz w:val="20"/>
          <w:szCs w:val="20"/>
          <w:lang w:eastAsia="zh-CN"/>
        </w:rPr>
        <w:fldChar w:fldCharType="end"/>
      </w:r>
      <w:r w:rsidR="00243E92">
        <w:rPr>
          <w:rFonts w:eastAsia="宋体"/>
          <w:sz w:val="20"/>
          <w:szCs w:val="20"/>
          <w:lang w:eastAsia="zh-CN"/>
        </w:rPr>
        <w:fldChar w:fldCharType="begin"/>
      </w:r>
      <w:r w:rsidR="009251EF">
        <w:rPr>
          <w:rFonts w:eastAsia="宋体"/>
          <w:sz w:val="20"/>
          <w:szCs w:val="20"/>
          <w:lang w:eastAsia="zh-CN"/>
        </w:rPr>
        <w:instrText xml:space="preserve"> REF _Ref477954320 \r \h </w:instrText>
      </w:r>
      <w:r w:rsidR="00243E92">
        <w:rPr>
          <w:rFonts w:eastAsia="宋体"/>
          <w:sz w:val="20"/>
          <w:szCs w:val="20"/>
          <w:lang w:eastAsia="zh-CN"/>
        </w:rPr>
      </w:r>
      <w:r w:rsidR="00243E92">
        <w:rPr>
          <w:rFonts w:eastAsia="宋体"/>
          <w:sz w:val="20"/>
          <w:szCs w:val="20"/>
          <w:lang w:eastAsia="zh-CN"/>
        </w:rPr>
        <w:fldChar w:fldCharType="separate"/>
      </w:r>
      <w:r w:rsidR="009251EF">
        <w:rPr>
          <w:rFonts w:eastAsia="宋体"/>
          <w:sz w:val="20"/>
          <w:szCs w:val="20"/>
          <w:lang w:eastAsia="zh-CN"/>
        </w:rPr>
        <w:t>[5]</w:t>
      </w:r>
      <w:r w:rsidR="00243E92">
        <w:rPr>
          <w:rFonts w:eastAsia="宋体"/>
          <w:sz w:val="20"/>
          <w:szCs w:val="20"/>
          <w:lang w:eastAsia="zh-CN"/>
        </w:rPr>
        <w:fldChar w:fldCharType="end"/>
      </w:r>
      <w:r w:rsidR="000C0367">
        <w:rPr>
          <w:rFonts w:eastAsia="宋体" w:hint="eastAsia"/>
          <w:sz w:val="20"/>
          <w:szCs w:val="20"/>
          <w:lang w:eastAsia="zh-CN"/>
        </w:rPr>
        <w:t xml:space="preserve">, e.g., </w:t>
      </w:r>
      <w:r w:rsidR="006F333A">
        <w:rPr>
          <w:rFonts w:eastAsia="宋体" w:hint="eastAsia"/>
          <w:sz w:val="20"/>
          <w:szCs w:val="20"/>
          <w:lang w:eastAsia="zh-CN"/>
        </w:rPr>
        <w:t>OI,HHI,</w:t>
      </w:r>
      <w:r w:rsidR="00EB26F1">
        <w:rPr>
          <w:rFonts w:eastAsia="宋体" w:hint="eastAsia"/>
          <w:sz w:val="20"/>
          <w:szCs w:val="20"/>
          <w:lang w:eastAsia="zh-CN"/>
        </w:rPr>
        <w:t xml:space="preserve">DPS/DPB, non-coherent JT and CS/CB </w:t>
      </w:r>
      <w:r w:rsidR="002A1F7C">
        <w:rPr>
          <w:rFonts w:eastAsia="宋体" w:hint="eastAsia"/>
          <w:sz w:val="20"/>
          <w:szCs w:val="20"/>
          <w:lang w:eastAsia="zh-CN"/>
        </w:rPr>
        <w:t xml:space="preserve">with large coordinate set, </w:t>
      </w:r>
      <w:r w:rsidR="00EB26F1">
        <w:rPr>
          <w:rFonts w:eastAsia="宋体" w:hint="eastAsia"/>
          <w:sz w:val="20"/>
          <w:szCs w:val="20"/>
          <w:lang w:eastAsia="zh-CN"/>
        </w:rPr>
        <w:t xml:space="preserve">should </w:t>
      </w:r>
      <w:r w:rsidR="007863C5">
        <w:rPr>
          <w:rFonts w:eastAsia="宋体"/>
          <w:sz w:val="20"/>
          <w:szCs w:val="20"/>
          <w:lang w:eastAsia="zh-CN"/>
        </w:rPr>
        <w:t>considered</w:t>
      </w:r>
      <w:r w:rsidR="007863C5">
        <w:rPr>
          <w:rFonts w:eastAsia="宋体" w:hint="eastAsia"/>
          <w:sz w:val="20"/>
          <w:szCs w:val="20"/>
          <w:lang w:eastAsia="zh-CN"/>
        </w:rPr>
        <w:t xml:space="preserve"> for </w:t>
      </w:r>
      <w:r w:rsidR="007424F6">
        <w:rPr>
          <w:rFonts w:eastAsia="宋体" w:hint="eastAsia"/>
          <w:sz w:val="20"/>
          <w:szCs w:val="20"/>
          <w:lang w:eastAsia="zh-CN"/>
        </w:rPr>
        <w:t xml:space="preserve">improve the interference condition among sites, and the UEs in </w:t>
      </w:r>
      <w:r w:rsidR="007424F6">
        <w:rPr>
          <w:rFonts w:eastAsia="宋体"/>
          <w:sz w:val="20"/>
          <w:szCs w:val="20"/>
          <w:lang w:eastAsia="zh-CN"/>
        </w:rPr>
        <w:t>different altitude</w:t>
      </w:r>
      <w:r w:rsidR="00286C97">
        <w:rPr>
          <w:rFonts w:eastAsia="宋体" w:hint="eastAsia"/>
          <w:sz w:val="20"/>
          <w:szCs w:val="20"/>
          <w:lang w:eastAsia="zh-CN"/>
        </w:rPr>
        <w:t>.</w:t>
      </w:r>
      <w:r w:rsidR="00E9505E">
        <w:rPr>
          <w:rFonts w:eastAsia="宋体" w:hint="eastAsia"/>
          <w:sz w:val="20"/>
          <w:szCs w:val="20"/>
          <w:lang w:eastAsia="zh-CN"/>
        </w:rPr>
        <w:t xml:space="preserve"> </w:t>
      </w:r>
      <w:r w:rsidR="000571D7">
        <w:rPr>
          <w:rFonts w:eastAsia="宋体" w:hint="eastAsia"/>
          <w:sz w:val="20"/>
          <w:szCs w:val="20"/>
          <w:lang w:eastAsia="zh-CN"/>
        </w:rPr>
        <w:t xml:space="preserve">Moreover, the </w:t>
      </w:r>
      <w:r w:rsidR="00F012B9">
        <w:rPr>
          <w:rFonts w:eastAsia="宋体"/>
          <w:sz w:val="20"/>
          <w:szCs w:val="20"/>
          <w:lang w:eastAsia="zh-CN"/>
        </w:rPr>
        <w:t>implementation-based</w:t>
      </w:r>
      <w:r w:rsidR="000571D7">
        <w:rPr>
          <w:rFonts w:eastAsia="宋体" w:hint="eastAsia"/>
          <w:sz w:val="20"/>
          <w:szCs w:val="20"/>
          <w:lang w:eastAsia="zh-CN"/>
        </w:rPr>
        <w:t xml:space="preserve"> solution</w:t>
      </w:r>
      <w:r w:rsidR="00F012B9">
        <w:rPr>
          <w:rFonts w:eastAsia="宋体" w:hint="eastAsia"/>
          <w:sz w:val="20"/>
          <w:szCs w:val="20"/>
          <w:lang w:eastAsia="zh-CN"/>
        </w:rPr>
        <w:t>s,</w:t>
      </w:r>
      <w:r w:rsidR="000571D7">
        <w:rPr>
          <w:rFonts w:eastAsia="宋体" w:hint="eastAsia"/>
          <w:sz w:val="20"/>
          <w:szCs w:val="20"/>
          <w:lang w:eastAsia="zh-CN"/>
        </w:rPr>
        <w:t xml:space="preserve"> </w:t>
      </w:r>
      <w:r w:rsidR="00F012B9">
        <w:rPr>
          <w:rFonts w:eastAsia="宋体" w:hint="eastAsia"/>
          <w:sz w:val="20"/>
          <w:szCs w:val="20"/>
          <w:lang w:eastAsia="zh-CN"/>
        </w:rPr>
        <w:t>e.g.,</w:t>
      </w:r>
      <w:r w:rsidR="000571D7">
        <w:rPr>
          <w:rFonts w:eastAsia="宋体" w:hint="eastAsia"/>
          <w:sz w:val="20"/>
          <w:szCs w:val="20"/>
          <w:lang w:eastAsia="zh-CN"/>
        </w:rPr>
        <w:t xml:space="preserve"> the s</w:t>
      </w:r>
      <w:r w:rsidR="000571D7" w:rsidRPr="000571D7">
        <w:rPr>
          <w:rFonts w:eastAsia="宋体"/>
          <w:sz w:val="20"/>
          <w:szCs w:val="20"/>
          <w:lang w:eastAsia="zh-CN"/>
        </w:rPr>
        <w:t>ectorization</w:t>
      </w:r>
      <w:r w:rsidR="000571D7">
        <w:rPr>
          <w:rFonts w:eastAsia="宋体" w:hint="eastAsia"/>
          <w:sz w:val="20"/>
          <w:szCs w:val="20"/>
          <w:lang w:eastAsia="zh-CN"/>
        </w:rPr>
        <w:t xml:space="preserve"> and or virtual scetorization in vertical domain</w:t>
      </w:r>
      <w:r w:rsidR="00F012B9">
        <w:rPr>
          <w:rFonts w:eastAsia="宋体" w:hint="eastAsia"/>
          <w:sz w:val="20"/>
          <w:szCs w:val="20"/>
          <w:lang w:eastAsia="zh-CN"/>
        </w:rPr>
        <w:t xml:space="preserve"> as shown in </w:t>
      </w:r>
      <w:fldSimple w:instr=" REF _Ref477902800 \h  \* MERGEFORMAT ">
        <w:r w:rsidR="0052307C" w:rsidRPr="0052307C">
          <w:rPr>
            <w:rFonts w:eastAsia="宋体"/>
            <w:sz w:val="20"/>
            <w:szCs w:val="20"/>
            <w:lang w:eastAsia="zh-CN"/>
          </w:rPr>
          <w:t>Figure 1</w:t>
        </w:r>
      </w:fldSimple>
      <w:r w:rsidR="00F012B9">
        <w:rPr>
          <w:rFonts w:eastAsia="宋体" w:hint="eastAsia"/>
          <w:sz w:val="20"/>
          <w:szCs w:val="20"/>
          <w:lang w:eastAsia="zh-CN"/>
        </w:rPr>
        <w:t>,</w:t>
      </w:r>
      <w:r w:rsidR="000571D7">
        <w:rPr>
          <w:rFonts w:eastAsia="宋体" w:hint="eastAsia"/>
          <w:sz w:val="20"/>
          <w:szCs w:val="20"/>
          <w:lang w:eastAsia="zh-CN"/>
        </w:rPr>
        <w:t xml:space="preserve"> should be also considered. </w:t>
      </w:r>
    </w:p>
    <w:p w:rsidR="00CD43B3" w:rsidRDefault="00563B20" w:rsidP="00CD43B3">
      <w:pPr>
        <w:keepNext/>
        <w:ind w:left="480"/>
        <w:jc w:val="center"/>
      </w:pPr>
      <w:r>
        <w:object w:dxaOrig="9825" w:dyaOrig="6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4pt;height:167.1pt" o:ole="">
            <v:imagedata r:id="rId8" o:title=""/>
          </v:shape>
          <o:OLEObject Type="Embed" ProgID="Visio.Drawing.11" ShapeID="_x0000_i1025" DrawAspect="Content" ObjectID="_1555559452" r:id="rId9"/>
        </w:object>
      </w:r>
    </w:p>
    <w:p w:rsidR="00A4221B" w:rsidRPr="00CD43B3" w:rsidRDefault="00CD43B3" w:rsidP="00CD43B3">
      <w:pPr>
        <w:pStyle w:val="aa"/>
        <w:jc w:val="center"/>
        <w:rPr>
          <w:b w:val="0"/>
          <w:sz w:val="20"/>
          <w:szCs w:val="20"/>
        </w:rPr>
      </w:pPr>
      <w:bookmarkStart w:id="2" w:name="_Ref477902800"/>
      <w:r w:rsidRPr="00CD43B3">
        <w:rPr>
          <w:b w:val="0"/>
          <w:sz w:val="20"/>
          <w:szCs w:val="20"/>
        </w:rPr>
        <w:t xml:space="preserve">Figure </w:t>
      </w:r>
      <w:r w:rsidR="00243E92" w:rsidRPr="00CD43B3">
        <w:rPr>
          <w:b w:val="0"/>
          <w:sz w:val="20"/>
          <w:szCs w:val="20"/>
        </w:rPr>
        <w:fldChar w:fldCharType="begin"/>
      </w:r>
      <w:r w:rsidRPr="00CD43B3">
        <w:rPr>
          <w:b w:val="0"/>
          <w:sz w:val="20"/>
          <w:szCs w:val="20"/>
        </w:rPr>
        <w:instrText xml:space="preserve"> SEQ Figure \* ARABIC </w:instrText>
      </w:r>
      <w:r w:rsidR="00243E92" w:rsidRPr="00CD43B3">
        <w:rPr>
          <w:b w:val="0"/>
          <w:sz w:val="20"/>
          <w:szCs w:val="20"/>
        </w:rPr>
        <w:fldChar w:fldCharType="separate"/>
      </w:r>
      <w:r w:rsidR="0052307C">
        <w:rPr>
          <w:b w:val="0"/>
          <w:noProof/>
          <w:sz w:val="20"/>
          <w:szCs w:val="20"/>
        </w:rPr>
        <w:t>1</w:t>
      </w:r>
      <w:r w:rsidR="00243E92" w:rsidRPr="00CD43B3">
        <w:rPr>
          <w:b w:val="0"/>
          <w:sz w:val="20"/>
          <w:szCs w:val="20"/>
        </w:rPr>
        <w:fldChar w:fldCharType="end"/>
      </w:r>
      <w:bookmarkEnd w:id="2"/>
      <w:r w:rsidRPr="00CD43B3">
        <w:rPr>
          <w:rFonts w:hint="eastAsia"/>
          <w:b w:val="0"/>
          <w:sz w:val="20"/>
          <w:szCs w:val="20"/>
        </w:rPr>
        <w:t xml:space="preserve"> Illustration of the sector in vertical domain</w:t>
      </w:r>
    </w:p>
    <w:p w:rsidR="007863C5" w:rsidRDefault="000571D7" w:rsidP="000571D7">
      <w:pPr>
        <w:jc w:val="both"/>
        <w:rPr>
          <w:rFonts w:eastAsia="宋体"/>
          <w:sz w:val="20"/>
          <w:szCs w:val="20"/>
          <w:lang w:eastAsia="zh-CN"/>
        </w:rPr>
      </w:pPr>
      <w:r>
        <w:rPr>
          <w:rFonts w:eastAsia="宋体" w:hint="eastAsia"/>
          <w:sz w:val="20"/>
          <w:szCs w:val="20"/>
          <w:lang w:eastAsia="zh-CN"/>
        </w:rPr>
        <w:t xml:space="preserve">    </w:t>
      </w:r>
      <w:r>
        <w:rPr>
          <w:rFonts w:eastAsia="宋体" w:hint="eastAsia"/>
          <w:sz w:val="20"/>
          <w:szCs w:val="20"/>
          <w:lang w:eastAsia="zh-CN"/>
        </w:rPr>
        <w:tab/>
      </w:r>
    </w:p>
    <w:p w:rsidR="00C87B05" w:rsidRPr="007906E4" w:rsidRDefault="005B00D2" w:rsidP="002470CE">
      <w:pPr>
        <w:numPr>
          <w:ilvl w:val="0"/>
          <w:numId w:val="4"/>
        </w:numPr>
        <w:ind w:leftChars="50" w:left="480"/>
        <w:jc w:val="both"/>
        <w:rPr>
          <w:rFonts w:eastAsia="宋体"/>
          <w:b/>
          <w:sz w:val="22"/>
          <w:szCs w:val="20"/>
          <w:lang w:eastAsia="zh-CN"/>
        </w:rPr>
      </w:pPr>
      <w:r>
        <w:rPr>
          <w:rFonts w:eastAsia="宋体" w:hint="eastAsia"/>
          <w:b/>
          <w:sz w:val="22"/>
          <w:szCs w:val="20"/>
          <w:lang w:eastAsia="zh-CN"/>
        </w:rPr>
        <w:t>UL T</w:t>
      </w:r>
      <w:r w:rsidR="00941CF4" w:rsidRPr="007906E4">
        <w:rPr>
          <w:rFonts w:eastAsia="宋体" w:hint="eastAsia"/>
          <w:b/>
          <w:sz w:val="22"/>
          <w:szCs w:val="20"/>
          <w:lang w:eastAsia="zh-CN"/>
        </w:rPr>
        <w:t>ransmission</w:t>
      </w:r>
    </w:p>
    <w:p w:rsidR="00EC6D64" w:rsidRDefault="00EC6D64" w:rsidP="00EC6D64">
      <w:pPr>
        <w:ind w:left="480"/>
        <w:jc w:val="both"/>
        <w:rPr>
          <w:rFonts w:eastAsia="宋体"/>
          <w:sz w:val="20"/>
          <w:szCs w:val="20"/>
          <w:lang w:eastAsia="zh-CN"/>
        </w:rPr>
      </w:pPr>
    </w:p>
    <w:p w:rsidR="003E6B48" w:rsidRPr="0020375A" w:rsidRDefault="00B31FD5" w:rsidP="004C1181">
      <w:pPr>
        <w:ind w:leftChars="200" w:left="480"/>
        <w:jc w:val="both"/>
        <w:rPr>
          <w:rFonts w:eastAsia="宋体"/>
          <w:sz w:val="20"/>
          <w:szCs w:val="20"/>
          <w:lang w:eastAsia="zh-CN"/>
        </w:rPr>
      </w:pPr>
      <w:r>
        <w:rPr>
          <w:rFonts w:eastAsia="宋体" w:hint="eastAsia"/>
          <w:sz w:val="20"/>
          <w:szCs w:val="20"/>
          <w:lang w:eastAsia="zh-CN"/>
        </w:rPr>
        <w:t>A</w:t>
      </w:r>
      <w:r w:rsidR="00FF4E6E">
        <w:rPr>
          <w:rFonts w:eastAsia="宋体" w:hint="eastAsia"/>
          <w:sz w:val="20"/>
          <w:szCs w:val="20"/>
          <w:lang w:eastAsia="zh-CN"/>
        </w:rPr>
        <w:t>s mentioned in</w:t>
      </w:r>
      <w:r w:rsidR="00E67582">
        <w:rPr>
          <w:rFonts w:eastAsia="宋体" w:hint="eastAsia"/>
          <w:sz w:val="20"/>
          <w:szCs w:val="20"/>
          <w:lang w:eastAsia="zh-CN"/>
        </w:rPr>
        <w:t xml:space="preserve"> </w:t>
      </w:r>
      <w:r w:rsidR="00243E92">
        <w:rPr>
          <w:rFonts w:eastAsia="宋体"/>
          <w:sz w:val="20"/>
          <w:szCs w:val="20"/>
          <w:lang w:eastAsia="zh-CN"/>
        </w:rPr>
        <w:fldChar w:fldCharType="begin"/>
      </w:r>
      <w:r w:rsidR="00E67582">
        <w:rPr>
          <w:rFonts w:eastAsia="宋体"/>
          <w:sz w:val="20"/>
          <w:szCs w:val="20"/>
          <w:lang w:eastAsia="zh-CN"/>
        </w:rPr>
        <w:instrText xml:space="preserve"> </w:instrText>
      </w:r>
      <w:r w:rsidR="00E67582">
        <w:rPr>
          <w:rFonts w:eastAsia="宋体" w:hint="eastAsia"/>
          <w:sz w:val="20"/>
          <w:szCs w:val="20"/>
          <w:lang w:eastAsia="zh-CN"/>
        </w:rPr>
        <w:instrText>REF _Ref477889737 \r \h</w:instrText>
      </w:r>
      <w:r w:rsidR="00E67582">
        <w:rPr>
          <w:rFonts w:eastAsia="宋体"/>
          <w:sz w:val="20"/>
          <w:szCs w:val="20"/>
          <w:lang w:eastAsia="zh-CN"/>
        </w:rPr>
        <w:instrText xml:space="preserve"> </w:instrText>
      </w:r>
      <w:r w:rsidR="00243E92">
        <w:rPr>
          <w:rFonts w:eastAsia="宋体"/>
          <w:sz w:val="20"/>
          <w:szCs w:val="20"/>
          <w:lang w:eastAsia="zh-CN"/>
        </w:rPr>
      </w:r>
      <w:r w:rsidR="00243E92">
        <w:rPr>
          <w:rFonts w:eastAsia="宋体"/>
          <w:sz w:val="20"/>
          <w:szCs w:val="20"/>
          <w:lang w:eastAsia="zh-CN"/>
        </w:rPr>
        <w:fldChar w:fldCharType="separate"/>
      </w:r>
      <w:r w:rsidR="0052307C">
        <w:rPr>
          <w:rFonts w:eastAsia="宋体"/>
          <w:sz w:val="20"/>
          <w:szCs w:val="20"/>
          <w:lang w:eastAsia="zh-CN"/>
        </w:rPr>
        <w:t>[1]</w:t>
      </w:r>
      <w:r w:rsidR="00243E92">
        <w:rPr>
          <w:rFonts w:eastAsia="宋体"/>
          <w:sz w:val="20"/>
          <w:szCs w:val="20"/>
          <w:lang w:eastAsia="zh-CN"/>
        </w:rPr>
        <w:fldChar w:fldCharType="end"/>
      </w:r>
      <w:r w:rsidR="00FF4E6E">
        <w:rPr>
          <w:rFonts w:eastAsia="宋体" w:hint="eastAsia"/>
          <w:sz w:val="20"/>
          <w:szCs w:val="20"/>
          <w:lang w:eastAsia="zh-CN"/>
        </w:rPr>
        <w:t xml:space="preserve">, the high </w:t>
      </w:r>
      <w:r w:rsidR="00FF4E6E">
        <w:rPr>
          <w:rFonts w:eastAsia="宋体"/>
          <w:sz w:val="20"/>
          <w:szCs w:val="20"/>
          <w:lang w:eastAsia="zh-CN"/>
        </w:rPr>
        <w:t>traffic load for UL</w:t>
      </w:r>
      <w:r w:rsidR="00FF4E6E">
        <w:rPr>
          <w:rFonts w:eastAsia="宋体" w:hint="eastAsia"/>
          <w:sz w:val="20"/>
          <w:szCs w:val="20"/>
          <w:lang w:eastAsia="zh-CN"/>
        </w:rPr>
        <w:t xml:space="preserve"> will be expected when th</w:t>
      </w:r>
      <w:r w:rsidR="009C5325">
        <w:rPr>
          <w:rFonts w:eastAsia="宋体" w:hint="eastAsia"/>
          <w:sz w:val="20"/>
          <w:szCs w:val="20"/>
          <w:lang w:eastAsia="zh-CN"/>
        </w:rPr>
        <w:t xml:space="preserve">e high definition video is uploaded from the aerial equipments. </w:t>
      </w:r>
      <w:r w:rsidR="00F46668">
        <w:rPr>
          <w:rFonts w:eastAsia="宋体" w:hint="eastAsia"/>
          <w:sz w:val="20"/>
          <w:szCs w:val="20"/>
          <w:lang w:eastAsia="zh-CN"/>
        </w:rPr>
        <w:t>However, in most case, there is only the pure LoS connection between the UE and TRP</w:t>
      </w:r>
      <w:r w:rsidR="00C35392">
        <w:rPr>
          <w:rFonts w:eastAsia="宋体" w:hint="eastAsia"/>
          <w:sz w:val="20"/>
          <w:szCs w:val="20"/>
          <w:lang w:eastAsia="zh-CN"/>
        </w:rPr>
        <w:t xml:space="preserve">, and the RANK </w:t>
      </w:r>
      <w:r w:rsidR="00300D16">
        <w:rPr>
          <w:rFonts w:eastAsia="宋体" w:hint="eastAsia"/>
          <w:sz w:val="20"/>
          <w:szCs w:val="20"/>
          <w:lang w:eastAsia="zh-CN"/>
        </w:rPr>
        <w:t xml:space="preserve">of </w:t>
      </w:r>
      <w:r w:rsidR="00300D16">
        <w:rPr>
          <w:rFonts w:eastAsia="宋体"/>
          <w:sz w:val="20"/>
          <w:szCs w:val="20"/>
          <w:lang w:eastAsia="zh-CN"/>
        </w:rPr>
        <w:t>propagation</w:t>
      </w:r>
      <w:r w:rsidR="00300D16">
        <w:rPr>
          <w:rFonts w:eastAsia="宋体" w:hint="eastAsia"/>
          <w:sz w:val="20"/>
          <w:szCs w:val="20"/>
          <w:lang w:eastAsia="zh-CN"/>
        </w:rPr>
        <w:t xml:space="preserve"> channel </w:t>
      </w:r>
      <w:r w:rsidR="00C35392">
        <w:rPr>
          <w:rFonts w:eastAsia="宋体" w:hint="eastAsia"/>
          <w:sz w:val="20"/>
          <w:szCs w:val="20"/>
          <w:lang w:eastAsia="zh-CN"/>
        </w:rPr>
        <w:t>for will be limited</w:t>
      </w:r>
      <w:r w:rsidR="00F46668">
        <w:rPr>
          <w:rFonts w:eastAsia="宋体" w:hint="eastAsia"/>
          <w:sz w:val="20"/>
          <w:szCs w:val="20"/>
          <w:lang w:eastAsia="zh-CN"/>
        </w:rPr>
        <w:t xml:space="preserve">. </w:t>
      </w:r>
      <w:r w:rsidR="00F46668">
        <w:rPr>
          <w:rFonts w:eastAsia="宋体"/>
          <w:sz w:val="20"/>
          <w:szCs w:val="20"/>
          <w:lang w:eastAsia="zh-CN"/>
        </w:rPr>
        <w:t>U</w:t>
      </w:r>
      <w:r w:rsidR="00F46668">
        <w:rPr>
          <w:rFonts w:eastAsia="宋体" w:hint="eastAsia"/>
          <w:sz w:val="20"/>
          <w:szCs w:val="20"/>
          <w:lang w:eastAsia="zh-CN"/>
        </w:rPr>
        <w:t xml:space="preserve">nder this condition, the </w:t>
      </w:r>
      <w:r w:rsidR="003E6B48">
        <w:rPr>
          <w:rFonts w:eastAsia="宋体" w:hint="eastAsia"/>
          <w:sz w:val="20"/>
          <w:szCs w:val="20"/>
          <w:lang w:eastAsia="zh-CN"/>
        </w:rPr>
        <w:t xml:space="preserve">transmission mode, e.g., </w:t>
      </w:r>
      <w:r w:rsidR="0020375A">
        <w:rPr>
          <w:rFonts w:eastAsia="宋体" w:hint="eastAsia"/>
          <w:sz w:val="20"/>
          <w:szCs w:val="20"/>
          <w:lang w:eastAsia="zh-CN"/>
        </w:rPr>
        <w:t xml:space="preserve">joint reception of the </w:t>
      </w:r>
      <w:r w:rsidR="00F46668">
        <w:rPr>
          <w:rFonts w:eastAsia="宋体" w:hint="eastAsia"/>
          <w:sz w:val="20"/>
          <w:szCs w:val="20"/>
          <w:lang w:eastAsia="zh-CN"/>
        </w:rPr>
        <w:t>UL transmission</w:t>
      </w:r>
      <w:r w:rsidR="0020375A">
        <w:rPr>
          <w:rFonts w:eastAsia="宋体" w:hint="eastAsia"/>
          <w:sz w:val="20"/>
          <w:szCs w:val="20"/>
          <w:lang w:eastAsia="zh-CN"/>
        </w:rPr>
        <w:t xml:space="preserve"> could be expected with the </w:t>
      </w:r>
      <w:r w:rsidR="0020375A">
        <w:rPr>
          <w:rFonts w:eastAsia="宋体"/>
          <w:sz w:val="20"/>
          <w:szCs w:val="20"/>
          <w:lang w:eastAsia="zh-CN"/>
        </w:rPr>
        <w:t>following</w:t>
      </w:r>
      <w:r w:rsidR="0020375A">
        <w:rPr>
          <w:rFonts w:eastAsia="宋体" w:hint="eastAsia"/>
          <w:sz w:val="20"/>
          <w:szCs w:val="20"/>
          <w:lang w:eastAsia="zh-CN"/>
        </w:rPr>
        <w:t xml:space="preserve"> example</w:t>
      </w:r>
      <w:r w:rsidR="00925BC2">
        <w:rPr>
          <w:rFonts w:eastAsia="宋体" w:hint="eastAsia"/>
          <w:sz w:val="20"/>
          <w:szCs w:val="20"/>
          <w:lang w:eastAsia="zh-CN"/>
        </w:rPr>
        <w:t xml:space="preserve"> as </w:t>
      </w:r>
      <w:r w:rsidR="00925BC2">
        <w:rPr>
          <w:rFonts w:eastAsia="宋体"/>
          <w:sz w:val="20"/>
          <w:szCs w:val="20"/>
          <w:lang w:eastAsia="zh-CN"/>
        </w:rPr>
        <w:t>shown</w:t>
      </w:r>
      <w:r w:rsidR="00925BC2">
        <w:rPr>
          <w:rFonts w:eastAsia="宋体" w:hint="eastAsia"/>
          <w:sz w:val="20"/>
          <w:szCs w:val="20"/>
          <w:lang w:eastAsia="zh-CN"/>
        </w:rPr>
        <w:t xml:space="preserve"> in </w:t>
      </w:r>
      <w:fldSimple w:instr=" REF _Ref477899286 \h  \* MERGEFORMAT ">
        <w:r w:rsidR="0052307C" w:rsidRPr="0052307C">
          <w:rPr>
            <w:rFonts w:eastAsia="宋体"/>
            <w:sz w:val="20"/>
            <w:szCs w:val="20"/>
            <w:lang w:eastAsia="zh-CN"/>
          </w:rPr>
          <w:t>Figure 2</w:t>
        </w:r>
      </w:fldSimple>
      <w:r w:rsidR="0020375A">
        <w:rPr>
          <w:rFonts w:eastAsia="宋体" w:hint="eastAsia"/>
          <w:sz w:val="20"/>
          <w:szCs w:val="20"/>
          <w:lang w:eastAsia="zh-CN"/>
        </w:rPr>
        <w:t>.</w:t>
      </w:r>
      <w:r w:rsidR="00FF5095">
        <w:rPr>
          <w:rFonts w:eastAsia="宋体" w:hint="eastAsia"/>
          <w:sz w:val="20"/>
          <w:szCs w:val="20"/>
          <w:lang w:eastAsia="zh-CN"/>
        </w:rPr>
        <w:t xml:space="preserve"> In this case, </w:t>
      </w:r>
      <w:r w:rsidR="005F7E46">
        <w:rPr>
          <w:rFonts w:eastAsia="宋体" w:hint="eastAsia"/>
          <w:sz w:val="20"/>
          <w:szCs w:val="20"/>
          <w:lang w:eastAsia="zh-CN"/>
        </w:rPr>
        <w:t xml:space="preserve">since the two </w:t>
      </w:r>
      <w:r w:rsidR="005F7E46">
        <w:rPr>
          <w:rFonts w:eastAsia="宋体"/>
          <w:sz w:val="20"/>
          <w:szCs w:val="20"/>
          <w:lang w:eastAsia="zh-CN"/>
        </w:rPr>
        <w:t>independent LoS connections are expected, and up to four layer could be adopted for the data transmission</w:t>
      </w:r>
      <w:r w:rsidR="007278CA">
        <w:rPr>
          <w:rFonts w:eastAsia="宋体" w:hint="eastAsia"/>
          <w:sz w:val="20"/>
          <w:szCs w:val="20"/>
          <w:lang w:eastAsia="zh-CN"/>
        </w:rPr>
        <w:t>.</w:t>
      </w:r>
      <w:r w:rsidR="00A16407">
        <w:rPr>
          <w:rFonts w:eastAsia="宋体" w:hint="eastAsia"/>
          <w:sz w:val="20"/>
          <w:szCs w:val="20"/>
          <w:lang w:eastAsia="zh-CN"/>
        </w:rPr>
        <w:t xml:space="preserve"> </w:t>
      </w:r>
      <w:r w:rsidR="004C1181">
        <w:rPr>
          <w:rFonts w:eastAsia="宋体"/>
          <w:sz w:val="20"/>
          <w:szCs w:val="20"/>
          <w:lang w:eastAsia="zh-CN"/>
        </w:rPr>
        <w:t>I</w:t>
      </w:r>
      <w:r w:rsidR="00D5764F">
        <w:rPr>
          <w:rFonts w:eastAsia="宋体" w:hint="eastAsia"/>
          <w:sz w:val="20"/>
          <w:szCs w:val="20"/>
          <w:lang w:eastAsia="zh-CN"/>
        </w:rPr>
        <w:t xml:space="preserve">n order to implement this </w:t>
      </w:r>
      <w:r w:rsidR="00D5764F">
        <w:rPr>
          <w:rFonts w:eastAsia="宋体"/>
          <w:sz w:val="20"/>
          <w:szCs w:val="20"/>
          <w:lang w:eastAsia="zh-CN"/>
        </w:rPr>
        <w:t xml:space="preserve">technique, </w:t>
      </w:r>
      <w:r w:rsidR="00D612E2">
        <w:rPr>
          <w:rFonts w:eastAsia="宋体" w:hint="eastAsia"/>
          <w:sz w:val="20"/>
          <w:szCs w:val="20"/>
          <w:lang w:eastAsia="zh-CN"/>
        </w:rPr>
        <w:t>the enhancements, i.e.,</w:t>
      </w:r>
      <w:r w:rsidR="00D5764F">
        <w:rPr>
          <w:rFonts w:eastAsia="宋体"/>
          <w:sz w:val="20"/>
          <w:szCs w:val="20"/>
          <w:lang w:eastAsia="zh-CN"/>
        </w:rPr>
        <w:t xml:space="preserve"> </w:t>
      </w:r>
      <w:r w:rsidR="00D5764F">
        <w:rPr>
          <w:rFonts w:eastAsia="宋体" w:hint="eastAsia"/>
          <w:sz w:val="20"/>
          <w:szCs w:val="20"/>
          <w:lang w:eastAsia="zh-CN"/>
        </w:rPr>
        <w:t>precoder calculation</w:t>
      </w:r>
      <w:r w:rsidR="00D5764F">
        <w:rPr>
          <w:rFonts w:eastAsia="宋体"/>
          <w:sz w:val="20"/>
          <w:szCs w:val="20"/>
          <w:lang w:eastAsia="zh-CN"/>
        </w:rPr>
        <w:t xml:space="preserve"> </w:t>
      </w:r>
      <w:r w:rsidR="004A5593">
        <w:rPr>
          <w:rFonts w:eastAsia="宋体" w:hint="eastAsia"/>
          <w:sz w:val="20"/>
          <w:szCs w:val="20"/>
          <w:lang w:eastAsia="zh-CN"/>
        </w:rPr>
        <w:t xml:space="preserve">based on the SRS </w:t>
      </w:r>
      <w:r w:rsidR="00D5764F">
        <w:rPr>
          <w:rFonts w:eastAsia="宋体" w:hint="eastAsia"/>
          <w:sz w:val="20"/>
          <w:szCs w:val="20"/>
          <w:lang w:eastAsia="zh-CN"/>
        </w:rPr>
        <w:t xml:space="preserve">for the UL should </w:t>
      </w:r>
      <w:r w:rsidR="00D612E2">
        <w:rPr>
          <w:rFonts w:eastAsia="宋体" w:hint="eastAsia"/>
          <w:sz w:val="20"/>
          <w:szCs w:val="20"/>
          <w:lang w:eastAsia="zh-CN"/>
        </w:rPr>
        <w:t>be considered.</w:t>
      </w:r>
      <w:r w:rsidR="00E90B85">
        <w:rPr>
          <w:rFonts w:eastAsia="宋体" w:hint="eastAsia"/>
          <w:sz w:val="20"/>
          <w:szCs w:val="20"/>
          <w:lang w:eastAsia="zh-CN"/>
        </w:rPr>
        <w:t xml:space="preserve"> </w:t>
      </w:r>
    </w:p>
    <w:p w:rsidR="008F021E" w:rsidRPr="00D612E2" w:rsidRDefault="008F021E" w:rsidP="003B6AEC">
      <w:pPr>
        <w:ind w:leftChars="200" w:left="480"/>
        <w:jc w:val="both"/>
        <w:rPr>
          <w:rFonts w:eastAsia="宋体"/>
          <w:sz w:val="20"/>
          <w:szCs w:val="20"/>
          <w:lang w:eastAsia="zh-CN"/>
        </w:rPr>
      </w:pPr>
    </w:p>
    <w:p w:rsidR="00E67582" w:rsidRDefault="004A72C4" w:rsidP="00E67582">
      <w:pPr>
        <w:keepNext/>
        <w:ind w:leftChars="200" w:left="480"/>
        <w:jc w:val="center"/>
      </w:pPr>
      <w:r>
        <w:object w:dxaOrig="10706" w:dyaOrig="7097">
          <v:shape id="_x0000_i1026" type="#_x0000_t75" style="width:303.6pt;height:201.05pt" o:ole="">
            <v:imagedata r:id="rId10" o:title=""/>
          </v:shape>
          <o:OLEObject Type="Embed" ProgID="Visio.Drawing.11" ShapeID="_x0000_i1026" DrawAspect="Content" ObjectID="_1555559453" r:id="rId11"/>
        </w:object>
      </w:r>
    </w:p>
    <w:p w:rsidR="0020375A" w:rsidRPr="001E1704" w:rsidRDefault="00E67582" w:rsidP="00E67582">
      <w:pPr>
        <w:pStyle w:val="aa"/>
        <w:jc w:val="center"/>
        <w:rPr>
          <w:rFonts w:eastAsia="宋体"/>
          <w:b w:val="0"/>
          <w:sz w:val="20"/>
          <w:szCs w:val="20"/>
          <w:lang w:eastAsia="zh-CN"/>
        </w:rPr>
      </w:pPr>
      <w:bookmarkStart w:id="3" w:name="_Ref477899286"/>
      <w:r w:rsidRPr="001E1704">
        <w:rPr>
          <w:b w:val="0"/>
          <w:sz w:val="20"/>
          <w:szCs w:val="20"/>
        </w:rPr>
        <w:t xml:space="preserve">Figure </w:t>
      </w:r>
      <w:r w:rsidR="00243E92" w:rsidRPr="001E1704">
        <w:rPr>
          <w:b w:val="0"/>
          <w:sz w:val="20"/>
          <w:szCs w:val="20"/>
        </w:rPr>
        <w:fldChar w:fldCharType="begin"/>
      </w:r>
      <w:r w:rsidRPr="001E1704">
        <w:rPr>
          <w:b w:val="0"/>
          <w:sz w:val="20"/>
          <w:szCs w:val="20"/>
        </w:rPr>
        <w:instrText xml:space="preserve"> SEQ Figure \* ARABIC </w:instrText>
      </w:r>
      <w:r w:rsidR="00243E92" w:rsidRPr="001E1704">
        <w:rPr>
          <w:b w:val="0"/>
          <w:sz w:val="20"/>
          <w:szCs w:val="20"/>
        </w:rPr>
        <w:fldChar w:fldCharType="separate"/>
      </w:r>
      <w:r w:rsidR="0052307C">
        <w:rPr>
          <w:b w:val="0"/>
          <w:noProof/>
          <w:sz w:val="20"/>
          <w:szCs w:val="20"/>
        </w:rPr>
        <w:t>2</w:t>
      </w:r>
      <w:r w:rsidR="00243E92" w:rsidRPr="001E1704">
        <w:rPr>
          <w:b w:val="0"/>
          <w:sz w:val="20"/>
          <w:szCs w:val="20"/>
        </w:rPr>
        <w:fldChar w:fldCharType="end"/>
      </w:r>
      <w:bookmarkEnd w:id="3"/>
      <w:r w:rsidRPr="001E1704">
        <w:rPr>
          <w:rFonts w:eastAsia="宋体" w:hint="eastAsia"/>
          <w:b w:val="0"/>
          <w:sz w:val="20"/>
          <w:szCs w:val="20"/>
          <w:lang w:eastAsia="zh-CN"/>
        </w:rPr>
        <w:t xml:space="preserve"> Illustration of the joint reception of the UL transmission</w:t>
      </w:r>
    </w:p>
    <w:p w:rsidR="00FC2681" w:rsidRPr="00FC2681" w:rsidRDefault="00FC2681" w:rsidP="00FC2681">
      <w:pPr>
        <w:ind w:leftChars="200" w:left="480"/>
        <w:jc w:val="both"/>
        <w:rPr>
          <w:rFonts w:eastAsia="宋体"/>
          <w:sz w:val="20"/>
          <w:szCs w:val="20"/>
          <w:lang w:eastAsia="zh-CN"/>
        </w:rPr>
      </w:pPr>
      <w:r>
        <w:rPr>
          <w:rFonts w:eastAsia="宋体" w:hint="eastAsia"/>
          <w:sz w:val="20"/>
          <w:szCs w:val="20"/>
          <w:lang w:eastAsia="zh-CN"/>
        </w:rPr>
        <w:t>Moreover, in this case, since</w:t>
      </w:r>
      <w:r w:rsidRPr="00FC2681">
        <w:rPr>
          <w:rFonts w:eastAsia="宋体" w:hint="eastAsia"/>
          <w:sz w:val="20"/>
          <w:szCs w:val="20"/>
          <w:lang w:eastAsia="zh-CN"/>
        </w:rPr>
        <w:t xml:space="preserve"> different transmission layer of UE aim at different receiving points</w:t>
      </w:r>
      <w:r w:rsidR="004D04AF">
        <w:rPr>
          <w:rFonts w:eastAsia="宋体" w:hint="eastAsia"/>
          <w:sz w:val="20"/>
          <w:szCs w:val="20"/>
          <w:lang w:eastAsia="zh-CN"/>
        </w:rPr>
        <w:t xml:space="preserve">, which lead to the variation on the </w:t>
      </w:r>
      <w:r w:rsidR="00CE0B6B">
        <w:rPr>
          <w:rFonts w:eastAsia="宋体" w:hint="eastAsia"/>
          <w:sz w:val="20"/>
          <w:szCs w:val="20"/>
          <w:lang w:eastAsia="zh-CN"/>
        </w:rPr>
        <w:t xml:space="preserve">experienced </w:t>
      </w:r>
      <w:r w:rsidR="00CE0B6B">
        <w:rPr>
          <w:rFonts w:eastAsia="宋体"/>
          <w:sz w:val="20"/>
          <w:szCs w:val="20"/>
          <w:lang w:eastAsia="zh-CN"/>
        </w:rPr>
        <w:t>large-scale</w:t>
      </w:r>
      <w:r w:rsidR="00CE0B6B">
        <w:rPr>
          <w:rFonts w:eastAsia="宋体" w:hint="eastAsia"/>
          <w:sz w:val="20"/>
          <w:szCs w:val="20"/>
          <w:lang w:eastAsia="zh-CN"/>
        </w:rPr>
        <w:t xml:space="preserve"> fading </w:t>
      </w:r>
      <w:r w:rsidR="004D04AF">
        <w:rPr>
          <w:rFonts w:eastAsia="宋体" w:hint="eastAsia"/>
          <w:sz w:val="20"/>
          <w:szCs w:val="20"/>
          <w:lang w:eastAsia="zh-CN"/>
        </w:rPr>
        <w:t xml:space="preserve">for each layer, the power-control in layer-specific manner should be also considered. </w:t>
      </w:r>
      <w:r w:rsidR="00CE0B6B">
        <w:rPr>
          <w:rFonts w:eastAsia="宋体" w:hint="eastAsia"/>
          <w:sz w:val="20"/>
          <w:szCs w:val="20"/>
          <w:lang w:eastAsia="zh-CN"/>
        </w:rPr>
        <w:t xml:space="preserve"> </w:t>
      </w:r>
    </w:p>
    <w:p w:rsidR="00666350" w:rsidRPr="00FC2681" w:rsidRDefault="00666350" w:rsidP="00666350">
      <w:pPr>
        <w:ind w:left="120"/>
        <w:jc w:val="both"/>
        <w:rPr>
          <w:rFonts w:eastAsia="宋体"/>
          <w:sz w:val="20"/>
          <w:szCs w:val="20"/>
          <w:lang w:val="en-US" w:eastAsia="zh-CN"/>
        </w:rPr>
      </w:pPr>
    </w:p>
    <w:p w:rsidR="00C03395" w:rsidRPr="007906E4" w:rsidRDefault="00666350" w:rsidP="00C03395">
      <w:pPr>
        <w:jc w:val="both"/>
        <w:rPr>
          <w:rFonts w:eastAsia="宋体"/>
          <w:b/>
          <w:sz w:val="22"/>
          <w:szCs w:val="20"/>
          <w:lang w:eastAsia="zh-CN"/>
        </w:rPr>
      </w:pPr>
      <w:r w:rsidRPr="00A82DC6">
        <w:rPr>
          <w:rFonts w:eastAsia="宋体" w:hint="eastAsia"/>
          <w:b/>
          <w:i/>
          <w:sz w:val="20"/>
          <w:szCs w:val="20"/>
          <w:lang w:eastAsia="zh-CN"/>
        </w:rPr>
        <w:t>Proposal 1</w:t>
      </w:r>
      <w:r w:rsidRPr="00A82DC6">
        <w:rPr>
          <w:rFonts w:eastAsia="宋体" w:hint="eastAsia"/>
          <w:i/>
          <w:sz w:val="20"/>
          <w:szCs w:val="20"/>
          <w:lang w:eastAsia="zh-CN"/>
        </w:rPr>
        <w:t>: T</w:t>
      </w:r>
      <w:r w:rsidRPr="00A82DC6">
        <w:rPr>
          <w:rFonts w:eastAsia="宋体"/>
          <w:i/>
          <w:sz w:val="20"/>
          <w:szCs w:val="20"/>
          <w:lang w:eastAsia="zh-CN"/>
        </w:rPr>
        <w:t>h</w:t>
      </w:r>
      <w:r w:rsidRPr="00A82DC6">
        <w:rPr>
          <w:rFonts w:eastAsia="宋体" w:hint="eastAsia"/>
          <w:i/>
          <w:sz w:val="20"/>
          <w:szCs w:val="20"/>
          <w:lang w:eastAsia="zh-CN"/>
        </w:rPr>
        <w:t xml:space="preserve">e </w:t>
      </w:r>
      <w:r w:rsidR="00D62DD7">
        <w:rPr>
          <w:rFonts w:eastAsia="宋体" w:hint="eastAsia"/>
          <w:i/>
          <w:sz w:val="20"/>
          <w:szCs w:val="20"/>
          <w:lang w:eastAsia="zh-CN"/>
        </w:rPr>
        <w:t xml:space="preserve">aforementioned </w:t>
      </w:r>
      <w:r w:rsidR="00C03395" w:rsidRPr="00A82DC6">
        <w:rPr>
          <w:rFonts w:eastAsia="宋体" w:hint="eastAsia"/>
          <w:i/>
          <w:sz w:val="20"/>
          <w:szCs w:val="20"/>
          <w:lang w:eastAsia="zh-CN"/>
        </w:rPr>
        <w:t xml:space="preserve">enhancements on the </w:t>
      </w:r>
      <w:r w:rsidR="00601A63" w:rsidRPr="00A82DC6">
        <w:rPr>
          <w:rFonts w:eastAsia="宋体" w:hint="eastAsia"/>
          <w:i/>
          <w:sz w:val="20"/>
          <w:szCs w:val="20"/>
          <w:lang w:eastAsia="zh-CN"/>
        </w:rPr>
        <w:t>i</w:t>
      </w:r>
      <w:r w:rsidR="00C03395" w:rsidRPr="00A82DC6">
        <w:rPr>
          <w:rFonts w:eastAsia="宋体" w:hint="eastAsia"/>
          <w:i/>
          <w:sz w:val="20"/>
          <w:szCs w:val="20"/>
          <w:lang w:eastAsia="zh-CN"/>
        </w:rPr>
        <w:t>nterference coordination</w:t>
      </w:r>
      <w:r w:rsidR="00632939">
        <w:rPr>
          <w:rFonts w:eastAsia="宋体" w:hint="eastAsia"/>
          <w:i/>
          <w:sz w:val="20"/>
          <w:szCs w:val="20"/>
          <w:lang w:eastAsia="zh-CN"/>
        </w:rPr>
        <w:t xml:space="preserve"> and </w:t>
      </w:r>
      <w:r w:rsidR="00601A63" w:rsidRPr="00A82DC6">
        <w:rPr>
          <w:rFonts w:eastAsia="宋体" w:hint="eastAsia"/>
          <w:i/>
          <w:sz w:val="20"/>
          <w:szCs w:val="20"/>
          <w:lang w:eastAsia="zh-CN"/>
        </w:rPr>
        <w:t>UL transmission should be prioritized</w:t>
      </w:r>
      <w:r w:rsidR="00601A63">
        <w:rPr>
          <w:rFonts w:eastAsia="宋体" w:hint="eastAsia"/>
          <w:sz w:val="20"/>
          <w:szCs w:val="20"/>
          <w:lang w:eastAsia="zh-CN"/>
        </w:rPr>
        <w:t>.</w:t>
      </w:r>
    </w:p>
    <w:p w:rsidR="00A407BA" w:rsidRPr="000F155B" w:rsidRDefault="00A407BA" w:rsidP="00A36EA8">
      <w:pPr>
        <w:pStyle w:val="1"/>
        <w:spacing w:after="120"/>
        <w:rPr>
          <w:rFonts w:eastAsia="宋体" w:cs="Arial"/>
          <w:lang w:val="en-US" w:eastAsia="zh-CN"/>
        </w:rPr>
      </w:pPr>
      <w:r w:rsidRPr="000F155B">
        <w:rPr>
          <w:rFonts w:eastAsia="宋体" w:cs="Arial" w:hint="eastAsia"/>
          <w:lang w:val="en-US" w:eastAsia="zh-CN"/>
        </w:rPr>
        <w:lastRenderedPageBreak/>
        <w:t xml:space="preserve">Conclusion </w:t>
      </w:r>
      <w:bookmarkEnd w:id="0"/>
      <w:bookmarkEnd w:id="1"/>
    </w:p>
    <w:p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w:t>
      </w:r>
      <w:r w:rsidR="00ED4635">
        <w:rPr>
          <w:rFonts w:eastAsia="宋体"/>
          <w:sz w:val="20"/>
          <w:lang w:val="en-US" w:eastAsia="zh-CN"/>
        </w:rPr>
        <w:t>views on the enhancements for L</w:t>
      </w:r>
      <w:r w:rsidR="00ED4635">
        <w:rPr>
          <w:rFonts w:eastAsia="宋体" w:hint="eastAsia"/>
          <w:sz w:val="20"/>
          <w:lang w:val="en-US" w:eastAsia="zh-CN"/>
        </w:rPr>
        <w:t xml:space="preserve">TE to support the aerial vehicles are elaborated with the </w:t>
      </w:r>
      <w:r w:rsidR="00ED4635">
        <w:rPr>
          <w:rFonts w:eastAsia="宋体"/>
          <w:sz w:val="20"/>
          <w:lang w:val="en-US" w:eastAsia="zh-CN"/>
        </w:rPr>
        <w:t>following</w:t>
      </w:r>
      <w:r w:rsidR="00ED4635">
        <w:rPr>
          <w:rFonts w:eastAsia="宋体" w:hint="eastAsia"/>
          <w:sz w:val="20"/>
          <w:lang w:val="en-US" w:eastAsia="zh-CN"/>
        </w:rPr>
        <w:t xml:space="preserve"> </w:t>
      </w:r>
      <w:r w:rsidR="00105049">
        <w:rPr>
          <w:rFonts w:eastAsia="宋体" w:hint="eastAsia"/>
          <w:sz w:val="20"/>
          <w:lang w:val="en-US" w:eastAsia="zh-CN"/>
        </w:rPr>
        <w:t>proposal:</w:t>
      </w:r>
    </w:p>
    <w:p w:rsidR="00105049" w:rsidRDefault="00105049" w:rsidP="004A2582">
      <w:pPr>
        <w:jc w:val="both"/>
        <w:rPr>
          <w:rFonts w:eastAsia="宋体"/>
          <w:sz w:val="20"/>
          <w:lang w:val="en-US" w:eastAsia="zh-CN"/>
        </w:rPr>
      </w:pPr>
    </w:p>
    <w:p w:rsidR="008E2BD2" w:rsidRPr="007906E4" w:rsidRDefault="008E2BD2" w:rsidP="008E2BD2">
      <w:pPr>
        <w:jc w:val="both"/>
        <w:rPr>
          <w:rFonts w:eastAsia="宋体"/>
          <w:b/>
          <w:sz w:val="22"/>
          <w:szCs w:val="20"/>
          <w:lang w:eastAsia="zh-CN"/>
        </w:rPr>
      </w:pPr>
      <w:r w:rsidRPr="00A82DC6">
        <w:rPr>
          <w:rFonts w:eastAsia="宋体" w:hint="eastAsia"/>
          <w:b/>
          <w:i/>
          <w:sz w:val="20"/>
          <w:szCs w:val="20"/>
          <w:lang w:eastAsia="zh-CN"/>
        </w:rPr>
        <w:t>Proposal 1</w:t>
      </w:r>
      <w:r w:rsidRPr="00A82DC6">
        <w:rPr>
          <w:rFonts w:eastAsia="宋体" w:hint="eastAsia"/>
          <w:i/>
          <w:sz w:val="20"/>
          <w:szCs w:val="20"/>
          <w:lang w:eastAsia="zh-CN"/>
        </w:rPr>
        <w:t xml:space="preserve">: </w:t>
      </w:r>
      <w:r w:rsidR="00D62DD7" w:rsidRPr="00A82DC6">
        <w:rPr>
          <w:rFonts w:eastAsia="宋体" w:hint="eastAsia"/>
          <w:i/>
          <w:sz w:val="20"/>
          <w:szCs w:val="20"/>
          <w:lang w:eastAsia="zh-CN"/>
        </w:rPr>
        <w:t>T</w:t>
      </w:r>
      <w:r w:rsidR="00D62DD7" w:rsidRPr="00A82DC6">
        <w:rPr>
          <w:rFonts w:eastAsia="宋体"/>
          <w:i/>
          <w:sz w:val="20"/>
          <w:szCs w:val="20"/>
          <w:lang w:eastAsia="zh-CN"/>
        </w:rPr>
        <w:t>h</w:t>
      </w:r>
      <w:r w:rsidR="00D62DD7" w:rsidRPr="00A82DC6">
        <w:rPr>
          <w:rFonts w:eastAsia="宋体" w:hint="eastAsia"/>
          <w:i/>
          <w:sz w:val="20"/>
          <w:szCs w:val="20"/>
          <w:lang w:eastAsia="zh-CN"/>
        </w:rPr>
        <w:t xml:space="preserve">e </w:t>
      </w:r>
      <w:r w:rsidR="00D62DD7">
        <w:rPr>
          <w:rFonts w:eastAsia="宋体" w:hint="eastAsia"/>
          <w:i/>
          <w:sz w:val="20"/>
          <w:szCs w:val="20"/>
          <w:lang w:eastAsia="zh-CN"/>
        </w:rPr>
        <w:t xml:space="preserve">aforementioned </w:t>
      </w:r>
      <w:r w:rsidR="00D62DD7" w:rsidRPr="00A82DC6">
        <w:rPr>
          <w:rFonts w:eastAsia="宋体" w:hint="eastAsia"/>
          <w:i/>
          <w:sz w:val="20"/>
          <w:szCs w:val="20"/>
          <w:lang w:eastAsia="zh-CN"/>
        </w:rPr>
        <w:t>enhancements on the interference coordination</w:t>
      </w:r>
      <w:r w:rsidR="00D62DD7">
        <w:rPr>
          <w:rFonts w:eastAsia="宋体" w:hint="eastAsia"/>
          <w:i/>
          <w:sz w:val="20"/>
          <w:szCs w:val="20"/>
          <w:lang w:eastAsia="zh-CN"/>
        </w:rPr>
        <w:t xml:space="preserve"> and </w:t>
      </w:r>
      <w:r w:rsidR="00D62DD7" w:rsidRPr="00A82DC6">
        <w:rPr>
          <w:rFonts w:eastAsia="宋体" w:hint="eastAsia"/>
          <w:i/>
          <w:sz w:val="20"/>
          <w:szCs w:val="20"/>
          <w:lang w:eastAsia="zh-CN"/>
        </w:rPr>
        <w:t>UL transmission should be prioritized</w:t>
      </w:r>
      <w:r w:rsidR="00D62DD7">
        <w:rPr>
          <w:rFonts w:eastAsia="宋体" w:hint="eastAsia"/>
          <w:sz w:val="20"/>
          <w:szCs w:val="20"/>
          <w:lang w:eastAsia="zh-CN"/>
        </w:rPr>
        <w:t>.</w:t>
      </w:r>
    </w:p>
    <w:p w:rsidR="00BF57AF" w:rsidRDefault="0004168C" w:rsidP="0004168C">
      <w:pPr>
        <w:pStyle w:val="1"/>
        <w:spacing w:after="120"/>
        <w:rPr>
          <w:rFonts w:ascii="Times New Roman" w:eastAsia="宋体" w:hAnsi="Times New Roman"/>
          <w:lang w:val="en-US" w:eastAsia="zh-CN"/>
        </w:rPr>
      </w:pPr>
      <w:r w:rsidRPr="0004168C">
        <w:rPr>
          <w:rFonts w:ascii="Times New Roman" w:eastAsia="宋体" w:hAnsi="Times New Roman" w:hint="eastAsia"/>
          <w:lang w:val="en-US" w:eastAsia="zh-CN"/>
        </w:rPr>
        <w:t xml:space="preserve">Reference </w:t>
      </w:r>
    </w:p>
    <w:bookmarkStart w:id="4" w:name="_Ref477889737"/>
    <w:bookmarkStart w:id="5" w:name="_Ref474008908"/>
    <w:p w:rsidR="00A04320" w:rsidRPr="0052307C" w:rsidRDefault="00243E92" w:rsidP="002470CE">
      <w:pPr>
        <w:numPr>
          <w:ilvl w:val="0"/>
          <w:numId w:val="2"/>
        </w:numPr>
        <w:spacing w:line="276" w:lineRule="auto"/>
        <w:jc w:val="both"/>
        <w:rPr>
          <w:sz w:val="20"/>
          <w:szCs w:val="20"/>
        </w:rPr>
      </w:pPr>
      <w:r w:rsidRPr="00605F1C">
        <w:rPr>
          <w:sz w:val="20"/>
          <w:szCs w:val="20"/>
        </w:rPr>
        <w:fldChar w:fldCharType="begin"/>
      </w:r>
      <w:r w:rsidR="00A04320" w:rsidRPr="00605F1C">
        <w:rPr>
          <w:sz w:val="20"/>
          <w:szCs w:val="20"/>
        </w:rPr>
        <w:instrText>HYPERLINK "E:\\</w:instrText>
      </w:r>
      <w:r w:rsidR="00A04320" w:rsidRPr="00605F1C">
        <w:rPr>
          <w:rFonts w:hint="eastAsia"/>
          <w:sz w:val="20"/>
          <w:szCs w:val="20"/>
        </w:rPr>
        <w:instrText>高频项目</w:instrText>
      </w:r>
      <w:r w:rsidR="00A04320" w:rsidRPr="00605F1C">
        <w:rPr>
          <w:sz w:val="20"/>
          <w:szCs w:val="20"/>
        </w:rPr>
        <w:instrText>\\5g\\</w:instrText>
      </w:r>
      <w:r w:rsidR="00A04320" w:rsidRPr="00605F1C">
        <w:rPr>
          <w:rFonts w:hint="eastAsia"/>
          <w:sz w:val="20"/>
          <w:szCs w:val="20"/>
        </w:rPr>
        <w:instrText>标准</w:instrText>
      </w:r>
      <w:r w:rsidR="00A04320" w:rsidRPr="00605F1C">
        <w:rPr>
          <w:sz w:val="20"/>
          <w:szCs w:val="20"/>
        </w:rPr>
        <w:instrText>\\Alll_Meeting\\RAN1#88\\Inbox\\R1-1703530.7z"</w:instrText>
      </w:r>
      <w:r w:rsidRPr="00605F1C">
        <w:rPr>
          <w:sz w:val="20"/>
          <w:szCs w:val="20"/>
        </w:rPr>
        <w:fldChar w:fldCharType="separate"/>
      </w:r>
      <w:r w:rsidR="00A04320" w:rsidRPr="00605F1C">
        <w:rPr>
          <w:sz w:val="20"/>
          <w:szCs w:val="20"/>
        </w:rPr>
        <w:t>R</w:t>
      </w:r>
      <w:r w:rsidR="00A04320">
        <w:rPr>
          <w:rFonts w:eastAsia="宋体" w:hint="eastAsia"/>
          <w:sz w:val="20"/>
          <w:szCs w:val="20"/>
          <w:lang w:eastAsia="zh-CN"/>
        </w:rPr>
        <w:t>P</w:t>
      </w:r>
      <w:r w:rsidR="00A04320" w:rsidRPr="00605F1C">
        <w:rPr>
          <w:sz w:val="20"/>
          <w:szCs w:val="20"/>
        </w:rPr>
        <w:t>-170</w:t>
      </w:r>
      <w:r w:rsidR="00A04320">
        <w:rPr>
          <w:rFonts w:eastAsia="宋体" w:hint="eastAsia"/>
          <w:sz w:val="20"/>
          <w:szCs w:val="20"/>
          <w:lang w:eastAsia="zh-CN"/>
        </w:rPr>
        <w:t>779</w:t>
      </w:r>
      <w:r w:rsidRPr="00605F1C">
        <w:rPr>
          <w:sz w:val="20"/>
          <w:szCs w:val="20"/>
        </w:rPr>
        <w:fldChar w:fldCharType="end"/>
      </w:r>
      <w:r w:rsidR="00A04320" w:rsidRPr="00605F1C">
        <w:rPr>
          <w:rFonts w:hint="eastAsia"/>
          <w:sz w:val="20"/>
          <w:szCs w:val="20"/>
        </w:rPr>
        <w:t xml:space="preserve">, </w:t>
      </w:r>
      <w:r w:rsidR="00A04320" w:rsidRPr="00605F1C">
        <w:rPr>
          <w:sz w:val="20"/>
          <w:szCs w:val="20"/>
        </w:rPr>
        <w:t>“</w:t>
      </w:r>
      <w:r w:rsidR="00A04320">
        <w:rPr>
          <w:rFonts w:eastAsia="宋体" w:hint="eastAsia"/>
          <w:sz w:val="20"/>
          <w:szCs w:val="20"/>
          <w:lang w:eastAsia="zh-CN"/>
        </w:rPr>
        <w:t>Study on enhanced support for aerial vehicles</w:t>
      </w:r>
      <w:r w:rsidR="00A04320" w:rsidRPr="00605F1C">
        <w:rPr>
          <w:sz w:val="20"/>
          <w:szCs w:val="20"/>
        </w:rPr>
        <w:t>”</w:t>
      </w:r>
      <w:r w:rsidR="00A04320" w:rsidRPr="00605F1C">
        <w:rPr>
          <w:rFonts w:hint="eastAsia"/>
          <w:sz w:val="20"/>
          <w:szCs w:val="20"/>
        </w:rPr>
        <w:t>,</w:t>
      </w:r>
      <w:r w:rsidR="00A04320">
        <w:rPr>
          <w:rFonts w:eastAsia="宋体" w:hint="eastAsia"/>
          <w:sz w:val="20"/>
          <w:szCs w:val="20"/>
          <w:lang w:eastAsia="zh-CN"/>
        </w:rPr>
        <w:t xml:space="preserve"> NTT DOCOMO, Ericsson</w:t>
      </w:r>
      <w:bookmarkEnd w:id="4"/>
    </w:p>
    <w:bookmarkStart w:id="6" w:name="_Ref477874246"/>
    <w:p w:rsidR="0052307C" w:rsidRPr="00B911C8" w:rsidRDefault="00243E92" w:rsidP="002470CE">
      <w:pPr>
        <w:numPr>
          <w:ilvl w:val="0"/>
          <w:numId w:val="2"/>
        </w:numPr>
        <w:spacing w:line="276" w:lineRule="auto"/>
        <w:jc w:val="both"/>
        <w:rPr>
          <w:rFonts w:eastAsia="宋体"/>
          <w:sz w:val="20"/>
          <w:szCs w:val="20"/>
          <w:lang w:eastAsia="zh-CN"/>
        </w:rPr>
      </w:pPr>
      <w:r w:rsidRPr="00B911C8">
        <w:rPr>
          <w:rFonts w:eastAsia="宋体"/>
          <w:sz w:val="20"/>
          <w:szCs w:val="20"/>
          <w:lang w:eastAsia="zh-CN"/>
        </w:rPr>
        <w:fldChar w:fldCharType="begin"/>
      </w:r>
      <w:r w:rsidR="0052307C" w:rsidRPr="00B911C8">
        <w:rPr>
          <w:rFonts w:eastAsia="宋体"/>
          <w:sz w:val="20"/>
          <w:szCs w:val="20"/>
          <w:lang w:eastAsia="zh-CN"/>
        </w:rPr>
        <w:instrText>HYPERLINK "E:\\</w:instrText>
      </w:r>
      <w:r w:rsidR="0052307C" w:rsidRPr="00B911C8">
        <w:rPr>
          <w:rFonts w:eastAsia="宋体" w:hint="eastAsia"/>
          <w:sz w:val="20"/>
          <w:szCs w:val="20"/>
          <w:lang w:eastAsia="zh-CN"/>
        </w:rPr>
        <w:instrText>高频项目</w:instrText>
      </w:r>
      <w:r w:rsidR="0052307C" w:rsidRPr="00B911C8">
        <w:rPr>
          <w:rFonts w:eastAsia="宋体"/>
          <w:sz w:val="20"/>
          <w:szCs w:val="20"/>
          <w:lang w:eastAsia="zh-CN"/>
        </w:rPr>
        <w:instrText>\\5g\\</w:instrText>
      </w:r>
      <w:r w:rsidR="0052307C" w:rsidRPr="00B911C8">
        <w:rPr>
          <w:rFonts w:eastAsia="宋体" w:hint="eastAsia"/>
          <w:sz w:val="20"/>
          <w:szCs w:val="20"/>
          <w:lang w:eastAsia="zh-CN"/>
        </w:rPr>
        <w:instrText>标准</w:instrText>
      </w:r>
      <w:r w:rsidR="0052307C" w:rsidRPr="00B911C8">
        <w:rPr>
          <w:rFonts w:eastAsia="宋体"/>
          <w:sz w:val="20"/>
          <w:szCs w:val="20"/>
          <w:lang w:eastAsia="zh-CN"/>
        </w:rPr>
        <w:instrText>\\Alll_Meeting\\RAN1#88\\Inbox\\R1-1703736.zip"</w:instrText>
      </w:r>
      <w:r w:rsidRPr="00B911C8">
        <w:rPr>
          <w:rFonts w:eastAsia="宋体"/>
          <w:sz w:val="20"/>
          <w:szCs w:val="20"/>
          <w:lang w:eastAsia="zh-CN"/>
        </w:rPr>
        <w:fldChar w:fldCharType="separate"/>
      </w:r>
      <w:r w:rsidR="0052307C" w:rsidRPr="00B911C8">
        <w:rPr>
          <w:rFonts w:eastAsia="宋体"/>
          <w:sz w:val="20"/>
          <w:szCs w:val="20"/>
          <w:lang w:eastAsia="zh-CN"/>
        </w:rPr>
        <w:t>R1-17</w:t>
      </w:r>
      <w:r w:rsidR="00A76561">
        <w:rPr>
          <w:rFonts w:eastAsia="宋体" w:hint="eastAsia"/>
          <w:sz w:val="20"/>
          <w:szCs w:val="20"/>
          <w:lang w:eastAsia="zh-CN"/>
        </w:rPr>
        <w:t>05163</w:t>
      </w:r>
      <w:r w:rsidRPr="00B911C8">
        <w:rPr>
          <w:rFonts w:eastAsia="宋体"/>
          <w:sz w:val="20"/>
          <w:szCs w:val="20"/>
          <w:lang w:eastAsia="zh-CN"/>
        </w:rPr>
        <w:fldChar w:fldCharType="end"/>
      </w:r>
      <w:r w:rsidR="0052307C" w:rsidRPr="001F497F">
        <w:rPr>
          <w:rFonts w:eastAsia="宋体" w:hint="eastAsia"/>
          <w:sz w:val="20"/>
          <w:szCs w:val="20"/>
          <w:lang w:eastAsia="zh-CN"/>
        </w:rPr>
        <w:tab/>
        <w:t xml:space="preserve">, </w:t>
      </w:r>
      <w:r w:rsidR="0052307C" w:rsidRPr="001F497F">
        <w:rPr>
          <w:rFonts w:eastAsia="宋体"/>
          <w:sz w:val="20"/>
          <w:szCs w:val="20"/>
          <w:lang w:eastAsia="zh-CN"/>
        </w:rPr>
        <w:t>“</w:t>
      </w:r>
      <w:r w:rsidR="00B911C8" w:rsidRPr="00B911C8">
        <w:rPr>
          <w:rFonts w:eastAsia="宋体"/>
          <w:sz w:val="20"/>
          <w:szCs w:val="20"/>
          <w:lang w:eastAsia="zh-CN"/>
        </w:rPr>
        <w:t>Considerations on the channel model for LTE supported aerial</w:t>
      </w:r>
      <w:r w:rsidR="0052307C" w:rsidRPr="001F497F">
        <w:rPr>
          <w:rFonts w:eastAsia="宋体"/>
          <w:sz w:val="20"/>
          <w:szCs w:val="20"/>
          <w:lang w:eastAsia="zh-CN"/>
        </w:rPr>
        <w:t>”</w:t>
      </w:r>
      <w:r w:rsidR="0052307C" w:rsidRPr="001F497F">
        <w:rPr>
          <w:rFonts w:eastAsia="宋体" w:hint="eastAsia"/>
          <w:sz w:val="20"/>
          <w:szCs w:val="20"/>
          <w:lang w:eastAsia="zh-CN"/>
        </w:rPr>
        <w:t xml:space="preserve"> ,</w:t>
      </w:r>
      <w:r w:rsidR="0052307C" w:rsidRPr="00B911C8">
        <w:rPr>
          <w:rFonts w:eastAsia="宋体"/>
          <w:sz w:val="20"/>
          <w:szCs w:val="20"/>
          <w:lang w:eastAsia="zh-CN"/>
        </w:rPr>
        <w:t xml:space="preserve"> </w:t>
      </w:r>
      <w:bookmarkEnd w:id="6"/>
      <w:r w:rsidR="00386B50" w:rsidRPr="001F497F">
        <w:rPr>
          <w:rFonts w:eastAsia="宋体"/>
          <w:sz w:val="20"/>
          <w:szCs w:val="20"/>
          <w:lang w:eastAsia="zh-CN"/>
        </w:rPr>
        <w:t>ZTE, ZTE Microelectronics</w:t>
      </w:r>
    </w:p>
    <w:bookmarkStart w:id="7" w:name="_Ref477873514"/>
    <w:bookmarkEnd w:id="5"/>
    <w:p w:rsidR="00605F1C" w:rsidRPr="001F497F" w:rsidRDefault="00243E92" w:rsidP="002470CE">
      <w:pPr>
        <w:numPr>
          <w:ilvl w:val="0"/>
          <w:numId w:val="2"/>
        </w:numPr>
        <w:spacing w:line="276" w:lineRule="auto"/>
        <w:jc w:val="both"/>
        <w:rPr>
          <w:rFonts w:eastAsia="宋体"/>
          <w:sz w:val="20"/>
          <w:szCs w:val="20"/>
          <w:lang w:eastAsia="zh-CN"/>
        </w:rPr>
      </w:pPr>
      <w:r w:rsidRPr="001F497F">
        <w:rPr>
          <w:rFonts w:eastAsia="宋体"/>
          <w:sz w:val="20"/>
          <w:szCs w:val="20"/>
          <w:lang w:eastAsia="zh-CN"/>
        </w:rPr>
        <w:fldChar w:fldCharType="begin"/>
      </w:r>
      <w:r w:rsidR="00605F1C" w:rsidRPr="001F497F">
        <w:rPr>
          <w:rFonts w:eastAsia="宋体"/>
          <w:sz w:val="20"/>
          <w:szCs w:val="20"/>
          <w:lang w:eastAsia="zh-CN"/>
        </w:rPr>
        <w:instrText>HYPERLINK "E:\\</w:instrText>
      </w:r>
      <w:r w:rsidR="00605F1C" w:rsidRPr="001F497F">
        <w:rPr>
          <w:rFonts w:eastAsia="宋体" w:hint="eastAsia"/>
          <w:sz w:val="20"/>
          <w:szCs w:val="20"/>
          <w:lang w:eastAsia="zh-CN"/>
        </w:rPr>
        <w:instrText>高频项目</w:instrText>
      </w:r>
      <w:r w:rsidR="00605F1C" w:rsidRPr="001F497F">
        <w:rPr>
          <w:rFonts w:eastAsia="宋体"/>
          <w:sz w:val="20"/>
          <w:szCs w:val="20"/>
          <w:lang w:eastAsia="zh-CN"/>
        </w:rPr>
        <w:instrText>\\5g\\</w:instrText>
      </w:r>
      <w:r w:rsidR="00605F1C" w:rsidRPr="001F497F">
        <w:rPr>
          <w:rFonts w:eastAsia="宋体" w:hint="eastAsia"/>
          <w:sz w:val="20"/>
          <w:szCs w:val="20"/>
          <w:lang w:eastAsia="zh-CN"/>
        </w:rPr>
        <w:instrText>标准</w:instrText>
      </w:r>
      <w:r w:rsidR="00605F1C"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605F1C" w:rsidRPr="001F497F">
        <w:rPr>
          <w:rFonts w:eastAsia="宋体"/>
          <w:sz w:val="20"/>
          <w:szCs w:val="20"/>
          <w:lang w:eastAsia="zh-CN"/>
        </w:rPr>
        <w:t>R1-17</w:t>
      </w:r>
      <w:r w:rsidR="00A76561">
        <w:rPr>
          <w:rFonts w:eastAsia="宋体" w:hint="eastAsia"/>
          <w:sz w:val="20"/>
          <w:szCs w:val="20"/>
          <w:lang w:eastAsia="zh-CN"/>
        </w:rPr>
        <w:t>05162</w:t>
      </w:r>
      <w:r w:rsidRPr="001F497F">
        <w:rPr>
          <w:rFonts w:eastAsia="宋体"/>
          <w:sz w:val="20"/>
          <w:szCs w:val="20"/>
          <w:lang w:eastAsia="zh-CN"/>
        </w:rPr>
        <w:fldChar w:fldCharType="end"/>
      </w:r>
      <w:r w:rsidR="00605F1C" w:rsidRPr="001F497F">
        <w:rPr>
          <w:rFonts w:eastAsia="宋体" w:hint="eastAsia"/>
          <w:sz w:val="20"/>
          <w:szCs w:val="20"/>
          <w:lang w:eastAsia="zh-CN"/>
        </w:rPr>
        <w:t xml:space="preserve">, </w:t>
      </w:r>
      <w:r w:rsidR="00605F1C" w:rsidRPr="001F497F">
        <w:rPr>
          <w:rFonts w:eastAsia="宋体"/>
          <w:sz w:val="20"/>
          <w:szCs w:val="20"/>
          <w:lang w:eastAsia="zh-CN"/>
        </w:rPr>
        <w:t>“</w:t>
      </w:r>
      <w:r w:rsidR="001F497F" w:rsidRPr="001F497F">
        <w:rPr>
          <w:rFonts w:eastAsia="宋体" w:hint="eastAsia"/>
          <w:sz w:val="20"/>
          <w:szCs w:val="20"/>
          <w:lang w:eastAsia="zh-CN"/>
        </w:rPr>
        <w:t>Use case and requirements for LTE-based aerial vehicles service</w:t>
      </w:r>
      <w:r w:rsidR="00605F1C" w:rsidRPr="001F497F">
        <w:rPr>
          <w:rFonts w:eastAsia="宋体"/>
          <w:sz w:val="20"/>
          <w:szCs w:val="20"/>
          <w:lang w:eastAsia="zh-CN"/>
        </w:rPr>
        <w:t>”</w:t>
      </w:r>
      <w:r w:rsidR="00605F1C" w:rsidRPr="001F497F">
        <w:rPr>
          <w:rFonts w:eastAsia="宋体" w:hint="eastAsia"/>
          <w:sz w:val="20"/>
          <w:szCs w:val="20"/>
          <w:lang w:eastAsia="zh-CN"/>
        </w:rPr>
        <w:t>,</w:t>
      </w:r>
      <w:r w:rsidR="001F497F" w:rsidRPr="001F497F">
        <w:rPr>
          <w:rFonts w:eastAsia="宋体" w:hint="eastAsia"/>
          <w:sz w:val="20"/>
          <w:szCs w:val="20"/>
          <w:lang w:eastAsia="zh-CN"/>
        </w:rPr>
        <w:t xml:space="preserve"> </w:t>
      </w:r>
      <w:r w:rsidR="00605F1C" w:rsidRPr="001F497F">
        <w:rPr>
          <w:rFonts w:eastAsia="宋体"/>
          <w:sz w:val="20"/>
          <w:szCs w:val="20"/>
          <w:lang w:eastAsia="zh-CN"/>
        </w:rPr>
        <w:t>ZTE, ZTE Microelectronics</w:t>
      </w:r>
      <w:bookmarkEnd w:id="7"/>
    </w:p>
    <w:bookmarkStart w:id="8" w:name="_Ref477954318"/>
    <w:p w:rsidR="00332784" w:rsidRDefault="00243E92" w:rsidP="00332784">
      <w:pPr>
        <w:numPr>
          <w:ilvl w:val="0"/>
          <w:numId w:val="2"/>
        </w:numPr>
        <w:spacing w:line="276" w:lineRule="auto"/>
        <w:jc w:val="both"/>
        <w:rPr>
          <w:rFonts w:eastAsia="宋体"/>
          <w:sz w:val="20"/>
          <w:szCs w:val="20"/>
          <w:lang w:eastAsia="zh-CN"/>
        </w:rPr>
      </w:pPr>
      <w:r w:rsidRPr="001F497F">
        <w:rPr>
          <w:rFonts w:eastAsia="宋体"/>
          <w:sz w:val="20"/>
          <w:szCs w:val="20"/>
          <w:lang w:eastAsia="zh-CN"/>
        </w:rPr>
        <w:fldChar w:fldCharType="begin"/>
      </w:r>
      <w:r w:rsidR="00332784" w:rsidRPr="001F497F">
        <w:rPr>
          <w:rFonts w:eastAsia="宋体"/>
          <w:sz w:val="20"/>
          <w:szCs w:val="20"/>
          <w:lang w:eastAsia="zh-CN"/>
        </w:rPr>
        <w:instrText>HYPERLINK "E:\\</w:instrText>
      </w:r>
      <w:r w:rsidR="00332784" w:rsidRPr="001F497F">
        <w:rPr>
          <w:rFonts w:eastAsia="宋体" w:hint="eastAsia"/>
          <w:sz w:val="20"/>
          <w:szCs w:val="20"/>
          <w:lang w:eastAsia="zh-CN"/>
        </w:rPr>
        <w:instrText>高频项目</w:instrText>
      </w:r>
      <w:r w:rsidR="00332784" w:rsidRPr="001F497F">
        <w:rPr>
          <w:rFonts w:eastAsia="宋体"/>
          <w:sz w:val="20"/>
          <w:szCs w:val="20"/>
          <w:lang w:eastAsia="zh-CN"/>
        </w:rPr>
        <w:instrText>\\5g\\</w:instrText>
      </w:r>
      <w:r w:rsidR="00332784" w:rsidRPr="001F497F">
        <w:rPr>
          <w:rFonts w:eastAsia="宋体" w:hint="eastAsia"/>
          <w:sz w:val="20"/>
          <w:szCs w:val="20"/>
          <w:lang w:eastAsia="zh-CN"/>
        </w:rPr>
        <w:instrText>标准</w:instrText>
      </w:r>
      <w:r w:rsidR="00332784"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332784">
        <w:rPr>
          <w:rFonts w:eastAsia="宋体" w:hint="eastAsia"/>
          <w:sz w:val="20"/>
          <w:szCs w:val="20"/>
          <w:lang w:eastAsia="zh-CN"/>
        </w:rPr>
        <w:t>TR</w:t>
      </w:r>
      <w:r w:rsidRPr="001F497F">
        <w:rPr>
          <w:rFonts w:eastAsia="宋体"/>
          <w:sz w:val="20"/>
          <w:szCs w:val="20"/>
          <w:lang w:eastAsia="zh-CN"/>
        </w:rPr>
        <w:fldChar w:fldCharType="end"/>
      </w:r>
      <w:r w:rsidR="00965325">
        <w:rPr>
          <w:rFonts w:eastAsia="宋体" w:hint="eastAsia"/>
          <w:sz w:val="20"/>
          <w:szCs w:val="20"/>
          <w:lang w:eastAsia="zh-CN"/>
        </w:rPr>
        <w:t xml:space="preserve"> </w:t>
      </w:r>
      <w:r w:rsidR="00332784">
        <w:rPr>
          <w:rFonts w:eastAsia="宋体" w:hint="eastAsia"/>
          <w:sz w:val="20"/>
          <w:szCs w:val="20"/>
          <w:lang w:eastAsia="zh-CN"/>
        </w:rPr>
        <w:t>36.819</w:t>
      </w:r>
      <w:r w:rsidR="00332784" w:rsidRPr="001F497F">
        <w:rPr>
          <w:rFonts w:eastAsia="宋体" w:hint="eastAsia"/>
          <w:sz w:val="20"/>
          <w:szCs w:val="20"/>
          <w:lang w:eastAsia="zh-CN"/>
        </w:rPr>
        <w:t>,</w:t>
      </w:r>
      <w:r w:rsidR="00332784" w:rsidRPr="001F497F">
        <w:rPr>
          <w:rFonts w:eastAsia="宋体"/>
          <w:sz w:val="20"/>
          <w:szCs w:val="20"/>
          <w:lang w:eastAsia="zh-CN"/>
        </w:rPr>
        <w:t>“</w:t>
      </w:r>
      <w:r w:rsidR="005C599F" w:rsidRPr="005C599F">
        <w:rPr>
          <w:rFonts w:eastAsia="宋体"/>
          <w:sz w:val="20"/>
          <w:szCs w:val="20"/>
          <w:lang w:eastAsia="zh-CN"/>
        </w:rPr>
        <w:t>Coordinated</w:t>
      </w:r>
      <w:r w:rsidR="00332784">
        <w:rPr>
          <w:rFonts w:eastAsia="宋体" w:hint="eastAsia"/>
          <w:sz w:val="20"/>
          <w:szCs w:val="20"/>
          <w:lang w:eastAsia="zh-CN"/>
        </w:rPr>
        <w:t xml:space="preserve"> </w:t>
      </w:r>
      <w:r w:rsidR="005C599F" w:rsidRPr="005C599F">
        <w:rPr>
          <w:rFonts w:eastAsia="宋体"/>
          <w:sz w:val="20"/>
          <w:szCs w:val="20"/>
          <w:lang w:eastAsia="zh-CN"/>
        </w:rPr>
        <w:t>multi-point operation for</w:t>
      </w:r>
      <w:r w:rsidR="00332784">
        <w:rPr>
          <w:rFonts w:eastAsia="宋体" w:hint="eastAsia"/>
          <w:sz w:val="20"/>
          <w:szCs w:val="20"/>
          <w:lang w:eastAsia="zh-CN"/>
        </w:rPr>
        <w:t xml:space="preserve"> LTE physical aspects</w:t>
      </w:r>
      <w:r w:rsidR="00332784">
        <w:rPr>
          <w:rFonts w:eastAsia="宋体"/>
          <w:sz w:val="20"/>
          <w:szCs w:val="20"/>
          <w:lang w:eastAsia="zh-CN"/>
        </w:rPr>
        <w:t>”</w:t>
      </w:r>
      <w:bookmarkEnd w:id="8"/>
    </w:p>
    <w:bookmarkStart w:id="9" w:name="_Ref477954320"/>
    <w:p w:rsidR="0003135E" w:rsidRDefault="00243E92">
      <w:pPr>
        <w:numPr>
          <w:ilvl w:val="0"/>
          <w:numId w:val="2"/>
        </w:numPr>
        <w:spacing w:line="276" w:lineRule="auto"/>
        <w:jc w:val="both"/>
        <w:rPr>
          <w:rFonts w:eastAsia="宋体"/>
          <w:sz w:val="20"/>
          <w:lang w:eastAsia="zh-CN"/>
        </w:rPr>
      </w:pPr>
      <w:r w:rsidRPr="001F497F">
        <w:rPr>
          <w:rFonts w:eastAsia="宋体"/>
          <w:sz w:val="20"/>
          <w:szCs w:val="20"/>
          <w:lang w:eastAsia="zh-CN"/>
        </w:rPr>
        <w:fldChar w:fldCharType="begin"/>
      </w:r>
      <w:r w:rsidR="00332784" w:rsidRPr="001F497F">
        <w:rPr>
          <w:rFonts w:eastAsia="宋体"/>
          <w:sz w:val="20"/>
          <w:szCs w:val="20"/>
          <w:lang w:eastAsia="zh-CN"/>
        </w:rPr>
        <w:instrText>HYPERLINK "E:\\</w:instrText>
      </w:r>
      <w:r w:rsidR="00332784" w:rsidRPr="001F497F">
        <w:rPr>
          <w:rFonts w:eastAsia="宋体" w:hint="eastAsia"/>
          <w:sz w:val="20"/>
          <w:szCs w:val="20"/>
          <w:lang w:eastAsia="zh-CN"/>
        </w:rPr>
        <w:instrText>高频项目</w:instrText>
      </w:r>
      <w:r w:rsidR="00332784" w:rsidRPr="001F497F">
        <w:rPr>
          <w:rFonts w:eastAsia="宋体"/>
          <w:sz w:val="20"/>
          <w:szCs w:val="20"/>
          <w:lang w:eastAsia="zh-CN"/>
        </w:rPr>
        <w:instrText>\\5g\\</w:instrText>
      </w:r>
      <w:r w:rsidR="00332784" w:rsidRPr="001F497F">
        <w:rPr>
          <w:rFonts w:eastAsia="宋体" w:hint="eastAsia"/>
          <w:sz w:val="20"/>
          <w:szCs w:val="20"/>
          <w:lang w:eastAsia="zh-CN"/>
        </w:rPr>
        <w:instrText>标准</w:instrText>
      </w:r>
      <w:r w:rsidR="00332784" w:rsidRPr="001F497F">
        <w:rPr>
          <w:rFonts w:eastAsia="宋体"/>
          <w:sz w:val="20"/>
          <w:szCs w:val="20"/>
          <w:lang w:eastAsia="zh-CN"/>
        </w:rPr>
        <w:instrText>\\Alll_Meeting\\RAN1#88\\Inbox\\R1-1703530.7z"</w:instrText>
      </w:r>
      <w:r w:rsidRPr="001F497F">
        <w:rPr>
          <w:rFonts w:eastAsia="宋体"/>
          <w:sz w:val="20"/>
          <w:szCs w:val="20"/>
          <w:lang w:eastAsia="zh-CN"/>
        </w:rPr>
        <w:fldChar w:fldCharType="separate"/>
      </w:r>
      <w:r w:rsidR="00332784">
        <w:rPr>
          <w:rFonts w:eastAsia="宋体" w:hint="eastAsia"/>
          <w:sz w:val="20"/>
          <w:szCs w:val="20"/>
          <w:lang w:eastAsia="zh-CN"/>
        </w:rPr>
        <w:t>TR 36.741</w:t>
      </w:r>
      <w:r w:rsidRPr="001F497F">
        <w:rPr>
          <w:rFonts w:eastAsia="宋体"/>
          <w:sz w:val="20"/>
          <w:szCs w:val="20"/>
          <w:lang w:eastAsia="zh-CN"/>
        </w:rPr>
        <w:fldChar w:fldCharType="end"/>
      </w:r>
      <w:r w:rsidR="00332784" w:rsidRPr="001F497F">
        <w:rPr>
          <w:rFonts w:eastAsia="宋体" w:hint="eastAsia"/>
          <w:sz w:val="20"/>
          <w:szCs w:val="20"/>
          <w:lang w:eastAsia="zh-CN"/>
        </w:rPr>
        <w:t xml:space="preserve">, </w:t>
      </w:r>
      <w:r w:rsidR="00332784" w:rsidRPr="001F497F">
        <w:rPr>
          <w:rFonts w:eastAsia="宋体"/>
          <w:sz w:val="20"/>
          <w:szCs w:val="20"/>
          <w:lang w:eastAsia="zh-CN"/>
        </w:rPr>
        <w:t>“</w:t>
      </w:r>
      <w:r w:rsidR="005C599F" w:rsidRPr="005C599F">
        <w:rPr>
          <w:rFonts w:eastAsia="宋体"/>
          <w:sz w:val="20"/>
          <w:szCs w:val="20"/>
          <w:lang w:eastAsia="zh-CN"/>
        </w:rPr>
        <w:t>Study on further enhancements to Coordinated Multi-Point (CoMP) Operation for LTE</w:t>
      </w:r>
      <w:r w:rsidR="00C34548">
        <w:rPr>
          <w:rFonts w:eastAsia="宋体"/>
          <w:sz w:val="20"/>
          <w:szCs w:val="20"/>
          <w:lang w:eastAsia="zh-CN"/>
        </w:rPr>
        <w:t>”</w:t>
      </w:r>
      <w:bookmarkEnd w:id="9"/>
    </w:p>
    <w:p w:rsidR="00175D8E" w:rsidRPr="009251EF" w:rsidRDefault="00175D8E" w:rsidP="00AD25A7">
      <w:pPr>
        <w:rPr>
          <w:rFonts w:eastAsia="宋体"/>
          <w:lang w:eastAsia="zh-CN"/>
        </w:rPr>
      </w:pPr>
    </w:p>
    <w:sectPr w:rsidR="00175D8E" w:rsidRPr="009251EF" w:rsidSect="0001220F">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A0A" w:rsidRDefault="00087A0A">
      <w:r>
        <w:separator/>
      </w:r>
    </w:p>
  </w:endnote>
  <w:endnote w:type="continuationSeparator" w:id="0">
    <w:p w:rsidR="00087A0A" w:rsidRDefault="00087A0A">
      <w:r>
        <w:continuationSeparator/>
      </w:r>
    </w:p>
  </w:endnote>
  <w:endnote w:type="continuationNotice" w:id="1">
    <w:p w:rsidR="00087A0A" w:rsidRDefault="00087A0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BD7" w:rsidRDefault="00243E92">
    <w:pPr>
      <w:pStyle w:val="ad"/>
      <w:jc w:val="center"/>
    </w:pPr>
    <w:fldSimple w:instr=" PAGE   \* MERGEFORMAT ">
      <w:r w:rsidR="007E7DEF" w:rsidRPr="007E7DEF">
        <w:rPr>
          <w:noProof/>
          <w:lang w:val="zh-CN"/>
        </w:rPr>
        <w:t>1</w:t>
      </w:r>
    </w:fldSimple>
  </w:p>
  <w:p w:rsidR="001215EC" w:rsidRDefault="001215EC">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A0A" w:rsidRDefault="00087A0A">
      <w:r>
        <w:separator/>
      </w:r>
    </w:p>
  </w:footnote>
  <w:footnote w:type="continuationSeparator" w:id="0">
    <w:p w:rsidR="00087A0A" w:rsidRDefault="00087A0A">
      <w:r>
        <w:continuationSeparator/>
      </w:r>
    </w:p>
  </w:footnote>
  <w:footnote w:type="continuationNotice" w:id="1">
    <w:p w:rsidR="00087A0A" w:rsidRDefault="00087A0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0D"/>
    <w:multiLevelType w:val="hybridMultilevel"/>
    <w:tmpl w:val="8D603076"/>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2EE74A6"/>
    <w:multiLevelType w:val="hybridMultilevel"/>
    <w:tmpl w:val="DB5A8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oNotTrackMoves/>
  <w:defaultTabStop w:val="720"/>
  <w:doNotHyphenateCaps/>
  <w:drawingGridHorizontalSpacing w:val="120"/>
  <w:displayHorizontalDrawingGridEvery w:val="0"/>
  <w:displayVerticalDrawingGridEvery w:val="0"/>
  <w:noPunctuationKerning/>
  <w:characterSpacingControl w:val="doNotCompress"/>
  <w:hdrShapeDefaults>
    <o:shapedefaults v:ext="edit" spidmax="1843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A40"/>
    <w:rsid w:val="00000D31"/>
    <w:rsid w:val="000015DA"/>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0EC"/>
    <w:rsid w:val="00007211"/>
    <w:rsid w:val="0000722A"/>
    <w:rsid w:val="00007BDD"/>
    <w:rsid w:val="00010090"/>
    <w:rsid w:val="00010543"/>
    <w:rsid w:val="000105F9"/>
    <w:rsid w:val="000108BC"/>
    <w:rsid w:val="00010DE6"/>
    <w:rsid w:val="00011063"/>
    <w:rsid w:val="000112DE"/>
    <w:rsid w:val="000114D1"/>
    <w:rsid w:val="00011B03"/>
    <w:rsid w:val="00011C1D"/>
    <w:rsid w:val="0001206A"/>
    <w:rsid w:val="0001220F"/>
    <w:rsid w:val="00012331"/>
    <w:rsid w:val="00012CCA"/>
    <w:rsid w:val="000137EF"/>
    <w:rsid w:val="0001391A"/>
    <w:rsid w:val="00013BC7"/>
    <w:rsid w:val="00013D76"/>
    <w:rsid w:val="00013E3C"/>
    <w:rsid w:val="00014265"/>
    <w:rsid w:val="0001443D"/>
    <w:rsid w:val="00014589"/>
    <w:rsid w:val="00014A2F"/>
    <w:rsid w:val="00014D5C"/>
    <w:rsid w:val="00014F73"/>
    <w:rsid w:val="0001543E"/>
    <w:rsid w:val="0001556E"/>
    <w:rsid w:val="00015C13"/>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68F"/>
    <w:rsid w:val="00027827"/>
    <w:rsid w:val="0003017A"/>
    <w:rsid w:val="00030E3B"/>
    <w:rsid w:val="0003131B"/>
    <w:rsid w:val="0003135E"/>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75F"/>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625A"/>
    <w:rsid w:val="00056E7D"/>
    <w:rsid w:val="000571D7"/>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76E"/>
    <w:rsid w:val="00065D56"/>
    <w:rsid w:val="00066060"/>
    <w:rsid w:val="00066137"/>
    <w:rsid w:val="00066412"/>
    <w:rsid w:val="000668CF"/>
    <w:rsid w:val="00066EDE"/>
    <w:rsid w:val="0006733E"/>
    <w:rsid w:val="00067425"/>
    <w:rsid w:val="00067C59"/>
    <w:rsid w:val="00070031"/>
    <w:rsid w:val="00070461"/>
    <w:rsid w:val="0007063E"/>
    <w:rsid w:val="0007151B"/>
    <w:rsid w:val="000715D8"/>
    <w:rsid w:val="00071942"/>
    <w:rsid w:val="00071D39"/>
    <w:rsid w:val="000720F1"/>
    <w:rsid w:val="00072718"/>
    <w:rsid w:val="00072D85"/>
    <w:rsid w:val="00073556"/>
    <w:rsid w:val="00073AEC"/>
    <w:rsid w:val="00074104"/>
    <w:rsid w:val="0007427D"/>
    <w:rsid w:val="00074522"/>
    <w:rsid w:val="00074EF6"/>
    <w:rsid w:val="00075170"/>
    <w:rsid w:val="00075A07"/>
    <w:rsid w:val="00075D85"/>
    <w:rsid w:val="00075F92"/>
    <w:rsid w:val="0007632D"/>
    <w:rsid w:val="00077173"/>
    <w:rsid w:val="00077AFB"/>
    <w:rsid w:val="00077CD4"/>
    <w:rsid w:val="000805B5"/>
    <w:rsid w:val="00080661"/>
    <w:rsid w:val="000812F2"/>
    <w:rsid w:val="000813A6"/>
    <w:rsid w:val="0008190C"/>
    <w:rsid w:val="00082275"/>
    <w:rsid w:val="00082C72"/>
    <w:rsid w:val="0008464B"/>
    <w:rsid w:val="00084CB0"/>
    <w:rsid w:val="00084D80"/>
    <w:rsid w:val="00085084"/>
    <w:rsid w:val="000850E8"/>
    <w:rsid w:val="000855CA"/>
    <w:rsid w:val="000855F7"/>
    <w:rsid w:val="00085C15"/>
    <w:rsid w:val="00086550"/>
    <w:rsid w:val="000868A6"/>
    <w:rsid w:val="00087A0A"/>
    <w:rsid w:val="00087F87"/>
    <w:rsid w:val="0009073D"/>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638"/>
    <w:rsid w:val="000A5828"/>
    <w:rsid w:val="000A59BA"/>
    <w:rsid w:val="000A5AC7"/>
    <w:rsid w:val="000A61CE"/>
    <w:rsid w:val="000A629E"/>
    <w:rsid w:val="000A6434"/>
    <w:rsid w:val="000A6619"/>
    <w:rsid w:val="000A6921"/>
    <w:rsid w:val="000A7872"/>
    <w:rsid w:val="000A7B93"/>
    <w:rsid w:val="000A7FB7"/>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582"/>
    <w:rsid w:val="000B7838"/>
    <w:rsid w:val="000B7EB4"/>
    <w:rsid w:val="000C0367"/>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2FBC"/>
    <w:rsid w:val="000E3D9F"/>
    <w:rsid w:val="000E41A0"/>
    <w:rsid w:val="000E41A8"/>
    <w:rsid w:val="000E4A8F"/>
    <w:rsid w:val="000E58EF"/>
    <w:rsid w:val="000E5CFD"/>
    <w:rsid w:val="000E6280"/>
    <w:rsid w:val="000E64B2"/>
    <w:rsid w:val="000E658F"/>
    <w:rsid w:val="000E68DF"/>
    <w:rsid w:val="000E7BA0"/>
    <w:rsid w:val="000F10A7"/>
    <w:rsid w:val="000F10AE"/>
    <w:rsid w:val="000F113F"/>
    <w:rsid w:val="000F155B"/>
    <w:rsid w:val="000F1D28"/>
    <w:rsid w:val="000F1DF8"/>
    <w:rsid w:val="000F284D"/>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049"/>
    <w:rsid w:val="00105152"/>
    <w:rsid w:val="001061EF"/>
    <w:rsid w:val="0010695E"/>
    <w:rsid w:val="00106C65"/>
    <w:rsid w:val="00106E57"/>
    <w:rsid w:val="001070A1"/>
    <w:rsid w:val="001071AD"/>
    <w:rsid w:val="00107BF4"/>
    <w:rsid w:val="00110015"/>
    <w:rsid w:val="00110073"/>
    <w:rsid w:val="001100DF"/>
    <w:rsid w:val="001108BC"/>
    <w:rsid w:val="00110AD2"/>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5EC"/>
    <w:rsid w:val="00121680"/>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27FB4"/>
    <w:rsid w:val="001304E3"/>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FAE"/>
    <w:rsid w:val="00153A9E"/>
    <w:rsid w:val="00154367"/>
    <w:rsid w:val="0015499C"/>
    <w:rsid w:val="001550A0"/>
    <w:rsid w:val="0015580D"/>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670"/>
    <w:rsid w:val="0018292A"/>
    <w:rsid w:val="00182C3E"/>
    <w:rsid w:val="00182FA3"/>
    <w:rsid w:val="00183103"/>
    <w:rsid w:val="00183883"/>
    <w:rsid w:val="00183984"/>
    <w:rsid w:val="00183AC7"/>
    <w:rsid w:val="00183CB1"/>
    <w:rsid w:val="00184EC6"/>
    <w:rsid w:val="00186773"/>
    <w:rsid w:val="0018683D"/>
    <w:rsid w:val="00186B8E"/>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C0"/>
    <w:rsid w:val="001A4EDB"/>
    <w:rsid w:val="001A523B"/>
    <w:rsid w:val="001A5D3C"/>
    <w:rsid w:val="001A6497"/>
    <w:rsid w:val="001A669A"/>
    <w:rsid w:val="001A6B73"/>
    <w:rsid w:val="001A71F8"/>
    <w:rsid w:val="001A7D7E"/>
    <w:rsid w:val="001B0002"/>
    <w:rsid w:val="001B0527"/>
    <w:rsid w:val="001B110B"/>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1A8"/>
    <w:rsid w:val="001D33EA"/>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704"/>
    <w:rsid w:val="001E19EC"/>
    <w:rsid w:val="001E1D86"/>
    <w:rsid w:val="001E1E5B"/>
    <w:rsid w:val="001E20C2"/>
    <w:rsid w:val="001E2762"/>
    <w:rsid w:val="001E35E2"/>
    <w:rsid w:val="001E3F62"/>
    <w:rsid w:val="001E412B"/>
    <w:rsid w:val="001E424B"/>
    <w:rsid w:val="001E424F"/>
    <w:rsid w:val="001E5FAB"/>
    <w:rsid w:val="001E6A08"/>
    <w:rsid w:val="001E6D69"/>
    <w:rsid w:val="001E6DC4"/>
    <w:rsid w:val="001E70C0"/>
    <w:rsid w:val="001E7A06"/>
    <w:rsid w:val="001E7AF4"/>
    <w:rsid w:val="001E7FF0"/>
    <w:rsid w:val="001F06AD"/>
    <w:rsid w:val="001F07BF"/>
    <w:rsid w:val="001F0F87"/>
    <w:rsid w:val="001F17A2"/>
    <w:rsid w:val="001F2454"/>
    <w:rsid w:val="001F2A86"/>
    <w:rsid w:val="001F3A17"/>
    <w:rsid w:val="001F434E"/>
    <w:rsid w:val="001F43A6"/>
    <w:rsid w:val="001F43B2"/>
    <w:rsid w:val="001F4953"/>
    <w:rsid w:val="001F497F"/>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5A"/>
    <w:rsid w:val="00203769"/>
    <w:rsid w:val="00203798"/>
    <w:rsid w:val="0020426C"/>
    <w:rsid w:val="00204440"/>
    <w:rsid w:val="00204565"/>
    <w:rsid w:val="00204F35"/>
    <w:rsid w:val="00204FA6"/>
    <w:rsid w:val="0020536F"/>
    <w:rsid w:val="00205640"/>
    <w:rsid w:val="00206161"/>
    <w:rsid w:val="0020639E"/>
    <w:rsid w:val="00206AE5"/>
    <w:rsid w:val="00206E5D"/>
    <w:rsid w:val="00207007"/>
    <w:rsid w:val="0020747E"/>
    <w:rsid w:val="00207C59"/>
    <w:rsid w:val="002107D6"/>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5D7"/>
    <w:rsid w:val="00216B34"/>
    <w:rsid w:val="00216D1C"/>
    <w:rsid w:val="002174A1"/>
    <w:rsid w:val="0022056F"/>
    <w:rsid w:val="002215A6"/>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D56"/>
    <w:rsid w:val="00241081"/>
    <w:rsid w:val="002422E0"/>
    <w:rsid w:val="00242FFF"/>
    <w:rsid w:val="00243111"/>
    <w:rsid w:val="00243AE0"/>
    <w:rsid w:val="00243DFD"/>
    <w:rsid w:val="00243E92"/>
    <w:rsid w:val="00244070"/>
    <w:rsid w:val="00244176"/>
    <w:rsid w:val="002448DC"/>
    <w:rsid w:val="00244D05"/>
    <w:rsid w:val="002457AF"/>
    <w:rsid w:val="002470B6"/>
    <w:rsid w:val="002470CE"/>
    <w:rsid w:val="002477D8"/>
    <w:rsid w:val="002479EE"/>
    <w:rsid w:val="00247BFF"/>
    <w:rsid w:val="00247E55"/>
    <w:rsid w:val="0025071B"/>
    <w:rsid w:val="002509EB"/>
    <w:rsid w:val="00250CF7"/>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6DD5"/>
    <w:rsid w:val="00257400"/>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552"/>
    <w:rsid w:val="00266198"/>
    <w:rsid w:val="002669CC"/>
    <w:rsid w:val="00266A2F"/>
    <w:rsid w:val="00266C02"/>
    <w:rsid w:val="00266FF3"/>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694"/>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01"/>
    <w:rsid w:val="00284973"/>
    <w:rsid w:val="00284E21"/>
    <w:rsid w:val="00285884"/>
    <w:rsid w:val="002866C8"/>
    <w:rsid w:val="00286C97"/>
    <w:rsid w:val="00286D41"/>
    <w:rsid w:val="002871E7"/>
    <w:rsid w:val="00287465"/>
    <w:rsid w:val="00287543"/>
    <w:rsid w:val="002876F3"/>
    <w:rsid w:val="0028787D"/>
    <w:rsid w:val="002878C4"/>
    <w:rsid w:val="0029058C"/>
    <w:rsid w:val="00290C0C"/>
    <w:rsid w:val="0029203F"/>
    <w:rsid w:val="002922C2"/>
    <w:rsid w:val="002927B6"/>
    <w:rsid w:val="002929C7"/>
    <w:rsid w:val="00292ADC"/>
    <w:rsid w:val="00292C70"/>
    <w:rsid w:val="002931F1"/>
    <w:rsid w:val="002941EE"/>
    <w:rsid w:val="00294DCE"/>
    <w:rsid w:val="00295204"/>
    <w:rsid w:val="002957D1"/>
    <w:rsid w:val="002960E1"/>
    <w:rsid w:val="00296571"/>
    <w:rsid w:val="002968F1"/>
    <w:rsid w:val="00296A66"/>
    <w:rsid w:val="00297085"/>
    <w:rsid w:val="002970DC"/>
    <w:rsid w:val="00297E1E"/>
    <w:rsid w:val="00297E67"/>
    <w:rsid w:val="00297E8A"/>
    <w:rsid w:val="002A1452"/>
    <w:rsid w:val="002A1F7C"/>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675"/>
    <w:rsid w:val="002A6C3D"/>
    <w:rsid w:val="002A7F61"/>
    <w:rsid w:val="002B07C8"/>
    <w:rsid w:val="002B07D3"/>
    <w:rsid w:val="002B09FA"/>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6DD"/>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E4C"/>
    <w:rsid w:val="002C720D"/>
    <w:rsid w:val="002C72D8"/>
    <w:rsid w:val="002C75EB"/>
    <w:rsid w:val="002C77DA"/>
    <w:rsid w:val="002D04DE"/>
    <w:rsid w:val="002D0546"/>
    <w:rsid w:val="002D0930"/>
    <w:rsid w:val="002D1D24"/>
    <w:rsid w:val="002D35BB"/>
    <w:rsid w:val="002D3811"/>
    <w:rsid w:val="002D40C2"/>
    <w:rsid w:val="002D41F6"/>
    <w:rsid w:val="002D4750"/>
    <w:rsid w:val="002D496C"/>
    <w:rsid w:val="002D4D7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967"/>
    <w:rsid w:val="002F5CF6"/>
    <w:rsid w:val="002F5FEE"/>
    <w:rsid w:val="002F666F"/>
    <w:rsid w:val="002F6B88"/>
    <w:rsid w:val="002F7521"/>
    <w:rsid w:val="002F7931"/>
    <w:rsid w:val="00300AB4"/>
    <w:rsid w:val="00300D16"/>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4746"/>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784"/>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FA5"/>
    <w:rsid w:val="00354069"/>
    <w:rsid w:val="00354A9F"/>
    <w:rsid w:val="00355702"/>
    <w:rsid w:val="00355B1B"/>
    <w:rsid w:val="00355D44"/>
    <w:rsid w:val="00355FA0"/>
    <w:rsid w:val="00356C5F"/>
    <w:rsid w:val="0035782C"/>
    <w:rsid w:val="00357D0E"/>
    <w:rsid w:val="00357D7A"/>
    <w:rsid w:val="0036096A"/>
    <w:rsid w:val="00360BDA"/>
    <w:rsid w:val="00360CB9"/>
    <w:rsid w:val="0036177C"/>
    <w:rsid w:val="00362B89"/>
    <w:rsid w:val="00362CA3"/>
    <w:rsid w:val="00362E07"/>
    <w:rsid w:val="00362F3C"/>
    <w:rsid w:val="00363005"/>
    <w:rsid w:val="0036308C"/>
    <w:rsid w:val="003639DC"/>
    <w:rsid w:val="00363A0F"/>
    <w:rsid w:val="00363C9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00"/>
    <w:rsid w:val="003765C9"/>
    <w:rsid w:val="0037686F"/>
    <w:rsid w:val="0037699F"/>
    <w:rsid w:val="003769AC"/>
    <w:rsid w:val="00376E28"/>
    <w:rsid w:val="00377AFE"/>
    <w:rsid w:val="00380288"/>
    <w:rsid w:val="00380815"/>
    <w:rsid w:val="00380B4F"/>
    <w:rsid w:val="00380B68"/>
    <w:rsid w:val="0038100D"/>
    <w:rsid w:val="003811EB"/>
    <w:rsid w:val="003813CC"/>
    <w:rsid w:val="00381E16"/>
    <w:rsid w:val="00381F0F"/>
    <w:rsid w:val="003825CB"/>
    <w:rsid w:val="00382F74"/>
    <w:rsid w:val="00383919"/>
    <w:rsid w:val="00384464"/>
    <w:rsid w:val="00384DEC"/>
    <w:rsid w:val="0038565D"/>
    <w:rsid w:val="003858B2"/>
    <w:rsid w:val="003858E6"/>
    <w:rsid w:val="00385FA5"/>
    <w:rsid w:val="0038667E"/>
    <w:rsid w:val="00386B50"/>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6BCA"/>
    <w:rsid w:val="003A73D9"/>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2B68"/>
    <w:rsid w:val="003B3797"/>
    <w:rsid w:val="003B3C60"/>
    <w:rsid w:val="003B48D7"/>
    <w:rsid w:val="003B49FE"/>
    <w:rsid w:val="003B50D3"/>
    <w:rsid w:val="003B59A4"/>
    <w:rsid w:val="003B620B"/>
    <w:rsid w:val="003B62B6"/>
    <w:rsid w:val="003B630B"/>
    <w:rsid w:val="003B641C"/>
    <w:rsid w:val="003B64D2"/>
    <w:rsid w:val="003B6A0E"/>
    <w:rsid w:val="003B6A88"/>
    <w:rsid w:val="003B6AEC"/>
    <w:rsid w:val="003B7034"/>
    <w:rsid w:val="003B70DE"/>
    <w:rsid w:val="003B77A3"/>
    <w:rsid w:val="003B7A0D"/>
    <w:rsid w:val="003B7B4F"/>
    <w:rsid w:val="003B7B8F"/>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4DB"/>
    <w:rsid w:val="003D58D0"/>
    <w:rsid w:val="003D59A8"/>
    <w:rsid w:val="003D5DB5"/>
    <w:rsid w:val="003D692E"/>
    <w:rsid w:val="003D6BA0"/>
    <w:rsid w:val="003D72BA"/>
    <w:rsid w:val="003D76BD"/>
    <w:rsid w:val="003D7867"/>
    <w:rsid w:val="003E001B"/>
    <w:rsid w:val="003E0393"/>
    <w:rsid w:val="003E052A"/>
    <w:rsid w:val="003E0C7B"/>
    <w:rsid w:val="003E0FAF"/>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6B48"/>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EC6"/>
    <w:rsid w:val="00410211"/>
    <w:rsid w:val="004104B3"/>
    <w:rsid w:val="004107D0"/>
    <w:rsid w:val="004109AD"/>
    <w:rsid w:val="00410A77"/>
    <w:rsid w:val="00410D82"/>
    <w:rsid w:val="00410EB4"/>
    <w:rsid w:val="00410FC7"/>
    <w:rsid w:val="004111C8"/>
    <w:rsid w:val="004115B1"/>
    <w:rsid w:val="00411677"/>
    <w:rsid w:val="004126E3"/>
    <w:rsid w:val="004128BE"/>
    <w:rsid w:val="004129CF"/>
    <w:rsid w:val="00412C53"/>
    <w:rsid w:val="00413D6A"/>
    <w:rsid w:val="00413E74"/>
    <w:rsid w:val="004140E6"/>
    <w:rsid w:val="004157A6"/>
    <w:rsid w:val="00415B98"/>
    <w:rsid w:val="0041603F"/>
    <w:rsid w:val="004174BB"/>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954"/>
    <w:rsid w:val="00435B2A"/>
    <w:rsid w:val="004364CB"/>
    <w:rsid w:val="00436527"/>
    <w:rsid w:val="00436882"/>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24D"/>
    <w:rsid w:val="004427A7"/>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C5C"/>
    <w:rsid w:val="004504CF"/>
    <w:rsid w:val="00450A5C"/>
    <w:rsid w:val="00450C2C"/>
    <w:rsid w:val="00450FC9"/>
    <w:rsid w:val="0045115F"/>
    <w:rsid w:val="00451CFA"/>
    <w:rsid w:val="00451D45"/>
    <w:rsid w:val="00452581"/>
    <w:rsid w:val="004536A8"/>
    <w:rsid w:val="0045374F"/>
    <w:rsid w:val="004553B3"/>
    <w:rsid w:val="00455AD2"/>
    <w:rsid w:val="00455BFF"/>
    <w:rsid w:val="00455D7E"/>
    <w:rsid w:val="00455EEF"/>
    <w:rsid w:val="004569B0"/>
    <w:rsid w:val="004571C2"/>
    <w:rsid w:val="004572E8"/>
    <w:rsid w:val="004600F3"/>
    <w:rsid w:val="00460CA3"/>
    <w:rsid w:val="00460FE1"/>
    <w:rsid w:val="004618BA"/>
    <w:rsid w:val="00461BBC"/>
    <w:rsid w:val="00461EA6"/>
    <w:rsid w:val="00462050"/>
    <w:rsid w:val="0046223B"/>
    <w:rsid w:val="00462530"/>
    <w:rsid w:val="004625AE"/>
    <w:rsid w:val="00462823"/>
    <w:rsid w:val="00462F87"/>
    <w:rsid w:val="0046327F"/>
    <w:rsid w:val="00463ADC"/>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817"/>
    <w:rsid w:val="00472277"/>
    <w:rsid w:val="00472FD5"/>
    <w:rsid w:val="004732B3"/>
    <w:rsid w:val="0047370A"/>
    <w:rsid w:val="0047398B"/>
    <w:rsid w:val="004741AA"/>
    <w:rsid w:val="004741AC"/>
    <w:rsid w:val="00474325"/>
    <w:rsid w:val="00475558"/>
    <w:rsid w:val="00475D46"/>
    <w:rsid w:val="00475DC3"/>
    <w:rsid w:val="004763BF"/>
    <w:rsid w:val="004763D2"/>
    <w:rsid w:val="004763EA"/>
    <w:rsid w:val="00476D16"/>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1362"/>
    <w:rsid w:val="004A137A"/>
    <w:rsid w:val="004A146B"/>
    <w:rsid w:val="004A1D3E"/>
    <w:rsid w:val="004A2582"/>
    <w:rsid w:val="004A2639"/>
    <w:rsid w:val="004A26B7"/>
    <w:rsid w:val="004A2BDA"/>
    <w:rsid w:val="004A32B1"/>
    <w:rsid w:val="004A44B5"/>
    <w:rsid w:val="004A4812"/>
    <w:rsid w:val="004A4CFF"/>
    <w:rsid w:val="004A4E2C"/>
    <w:rsid w:val="004A5593"/>
    <w:rsid w:val="004A5721"/>
    <w:rsid w:val="004A5DFE"/>
    <w:rsid w:val="004A5F39"/>
    <w:rsid w:val="004A628B"/>
    <w:rsid w:val="004A6418"/>
    <w:rsid w:val="004A677B"/>
    <w:rsid w:val="004A6A44"/>
    <w:rsid w:val="004A72C4"/>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181"/>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4AF"/>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E0005"/>
    <w:rsid w:val="004E03E4"/>
    <w:rsid w:val="004E058C"/>
    <w:rsid w:val="004E0C47"/>
    <w:rsid w:val="004E0D11"/>
    <w:rsid w:val="004E11EE"/>
    <w:rsid w:val="004E1674"/>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01B"/>
    <w:rsid w:val="00503116"/>
    <w:rsid w:val="00503149"/>
    <w:rsid w:val="005031D4"/>
    <w:rsid w:val="00503523"/>
    <w:rsid w:val="00503B57"/>
    <w:rsid w:val="00503C63"/>
    <w:rsid w:val="00504205"/>
    <w:rsid w:val="00504592"/>
    <w:rsid w:val="005049AF"/>
    <w:rsid w:val="00504EC6"/>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C9D"/>
    <w:rsid w:val="00522E4D"/>
    <w:rsid w:val="0052307C"/>
    <w:rsid w:val="005234B6"/>
    <w:rsid w:val="005239DA"/>
    <w:rsid w:val="00523B39"/>
    <w:rsid w:val="00523CCE"/>
    <w:rsid w:val="00524016"/>
    <w:rsid w:val="00524266"/>
    <w:rsid w:val="0052460C"/>
    <w:rsid w:val="00525522"/>
    <w:rsid w:val="0052566D"/>
    <w:rsid w:val="0052616A"/>
    <w:rsid w:val="00526541"/>
    <w:rsid w:val="00527104"/>
    <w:rsid w:val="00530996"/>
    <w:rsid w:val="005309F4"/>
    <w:rsid w:val="0053158C"/>
    <w:rsid w:val="00532695"/>
    <w:rsid w:val="00532A78"/>
    <w:rsid w:val="005331E4"/>
    <w:rsid w:val="005335B4"/>
    <w:rsid w:val="005338F7"/>
    <w:rsid w:val="0053396D"/>
    <w:rsid w:val="00533A40"/>
    <w:rsid w:val="00533AC0"/>
    <w:rsid w:val="005341A6"/>
    <w:rsid w:val="00534707"/>
    <w:rsid w:val="00534A8B"/>
    <w:rsid w:val="00534F20"/>
    <w:rsid w:val="00535ADE"/>
    <w:rsid w:val="00536B56"/>
    <w:rsid w:val="00536BA2"/>
    <w:rsid w:val="00537322"/>
    <w:rsid w:val="00537783"/>
    <w:rsid w:val="00537D16"/>
    <w:rsid w:val="005409AE"/>
    <w:rsid w:val="0054112C"/>
    <w:rsid w:val="00541A6B"/>
    <w:rsid w:val="00541A9B"/>
    <w:rsid w:val="00541E2A"/>
    <w:rsid w:val="00541FAD"/>
    <w:rsid w:val="005421F5"/>
    <w:rsid w:val="0054251B"/>
    <w:rsid w:val="00542800"/>
    <w:rsid w:val="00542DD4"/>
    <w:rsid w:val="005435EB"/>
    <w:rsid w:val="0054378F"/>
    <w:rsid w:val="005439BB"/>
    <w:rsid w:val="00543FF9"/>
    <w:rsid w:val="00544171"/>
    <w:rsid w:val="0054456E"/>
    <w:rsid w:val="00544924"/>
    <w:rsid w:val="00544BC9"/>
    <w:rsid w:val="00544F14"/>
    <w:rsid w:val="005451A2"/>
    <w:rsid w:val="00545215"/>
    <w:rsid w:val="00545623"/>
    <w:rsid w:val="00545A77"/>
    <w:rsid w:val="00547371"/>
    <w:rsid w:val="00547B21"/>
    <w:rsid w:val="00547B5F"/>
    <w:rsid w:val="00547D27"/>
    <w:rsid w:val="00547DC7"/>
    <w:rsid w:val="0055000A"/>
    <w:rsid w:val="005510B8"/>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20"/>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37"/>
    <w:rsid w:val="00567EC7"/>
    <w:rsid w:val="00567FD9"/>
    <w:rsid w:val="005701B0"/>
    <w:rsid w:val="00570CDC"/>
    <w:rsid w:val="00570DA9"/>
    <w:rsid w:val="00570F12"/>
    <w:rsid w:val="005710E3"/>
    <w:rsid w:val="00571406"/>
    <w:rsid w:val="00571ED1"/>
    <w:rsid w:val="00572271"/>
    <w:rsid w:val="00573197"/>
    <w:rsid w:val="0057381A"/>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6B78"/>
    <w:rsid w:val="0058717D"/>
    <w:rsid w:val="00587387"/>
    <w:rsid w:val="00587488"/>
    <w:rsid w:val="005906E9"/>
    <w:rsid w:val="0059097C"/>
    <w:rsid w:val="00590A7A"/>
    <w:rsid w:val="00591728"/>
    <w:rsid w:val="005917BE"/>
    <w:rsid w:val="00591D41"/>
    <w:rsid w:val="00591F25"/>
    <w:rsid w:val="00591F42"/>
    <w:rsid w:val="00592606"/>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F36"/>
    <w:rsid w:val="005A7FAE"/>
    <w:rsid w:val="005B00D2"/>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99F"/>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5E3"/>
    <w:rsid w:val="005E00E6"/>
    <w:rsid w:val="005E03A2"/>
    <w:rsid w:val="005E0514"/>
    <w:rsid w:val="005E0696"/>
    <w:rsid w:val="005E180B"/>
    <w:rsid w:val="005E1970"/>
    <w:rsid w:val="005E1AC9"/>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51D"/>
    <w:rsid w:val="005F69EA"/>
    <w:rsid w:val="005F6E7D"/>
    <w:rsid w:val="005F6F91"/>
    <w:rsid w:val="005F768E"/>
    <w:rsid w:val="005F7A86"/>
    <w:rsid w:val="005F7E46"/>
    <w:rsid w:val="00600163"/>
    <w:rsid w:val="0060038F"/>
    <w:rsid w:val="0060049C"/>
    <w:rsid w:val="00600576"/>
    <w:rsid w:val="00601A63"/>
    <w:rsid w:val="00601BF5"/>
    <w:rsid w:val="006023F3"/>
    <w:rsid w:val="00602895"/>
    <w:rsid w:val="00602D17"/>
    <w:rsid w:val="00602F1B"/>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7251"/>
    <w:rsid w:val="006177DC"/>
    <w:rsid w:val="00617821"/>
    <w:rsid w:val="00617AF9"/>
    <w:rsid w:val="00620164"/>
    <w:rsid w:val="00620177"/>
    <w:rsid w:val="00620773"/>
    <w:rsid w:val="0062086A"/>
    <w:rsid w:val="006208B3"/>
    <w:rsid w:val="0062101C"/>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5EFD"/>
    <w:rsid w:val="00626818"/>
    <w:rsid w:val="00626C13"/>
    <w:rsid w:val="006273A8"/>
    <w:rsid w:val="006277A4"/>
    <w:rsid w:val="00627A02"/>
    <w:rsid w:val="00630417"/>
    <w:rsid w:val="0063098F"/>
    <w:rsid w:val="00630FA2"/>
    <w:rsid w:val="0063114E"/>
    <w:rsid w:val="0063206D"/>
    <w:rsid w:val="00632377"/>
    <w:rsid w:val="006328CE"/>
    <w:rsid w:val="00632939"/>
    <w:rsid w:val="006329DD"/>
    <w:rsid w:val="00633418"/>
    <w:rsid w:val="006335CE"/>
    <w:rsid w:val="00634237"/>
    <w:rsid w:val="00634824"/>
    <w:rsid w:val="00635047"/>
    <w:rsid w:val="0063523F"/>
    <w:rsid w:val="006358CF"/>
    <w:rsid w:val="00635910"/>
    <w:rsid w:val="00635E43"/>
    <w:rsid w:val="006362C4"/>
    <w:rsid w:val="006363D3"/>
    <w:rsid w:val="0063645D"/>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724"/>
    <w:rsid w:val="00655735"/>
    <w:rsid w:val="00655B40"/>
    <w:rsid w:val="0065633F"/>
    <w:rsid w:val="006569AC"/>
    <w:rsid w:val="00656D07"/>
    <w:rsid w:val="00656F8E"/>
    <w:rsid w:val="00660420"/>
    <w:rsid w:val="00660569"/>
    <w:rsid w:val="00660824"/>
    <w:rsid w:val="00661377"/>
    <w:rsid w:val="00661828"/>
    <w:rsid w:val="00661A24"/>
    <w:rsid w:val="00661B0D"/>
    <w:rsid w:val="00661F5B"/>
    <w:rsid w:val="0066246E"/>
    <w:rsid w:val="00663005"/>
    <w:rsid w:val="006634F5"/>
    <w:rsid w:val="00663886"/>
    <w:rsid w:val="0066440A"/>
    <w:rsid w:val="00664AA0"/>
    <w:rsid w:val="00664C81"/>
    <w:rsid w:val="00664F20"/>
    <w:rsid w:val="00664FEA"/>
    <w:rsid w:val="006655F9"/>
    <w:rsid w:val="0066595E"/>
    <w:rsid w:val="00666350"/>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110"/>
    <w:rsid w:val="0067422F"/>
    <w:rsid w:val="00674397"/>
    <w:rsid w:val="00674B00"/>
    <w:rsid w:val="00675123"/>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44C"/>
    <w:rsid w:val="00691062"/>
    <w:rsid w:val="006911A6"/>
    <w:rsid w:val="00691354"/>
    <w:rsid w:val="00691437"/>
    <w:rsid w:val="006916BF"/>
    <w:rsid w:val="006925AD"/>
    <w:rsid w:val="006928D7"/>
    <w:rsid w:val="00693EF6"/>
    <w:rsid w:val="006944B8"/>
    <w:rsid w:val="00694570"/>
    <w:rsid w:val="00694630"/>
    <w:rsid w:val="00694D8E"/>
    <w:rsid w:val="00694F7B"/>
    <w:rsid w:val="00695B77"/>
    <w:rsid w:val="006962D7"/>
    <w:rsid w:val="006964C7"/>
    <w:rsid w:val="0069658E"/>
    <w:rsid w:val="006968BC"/>
    <w:rsid w:val="00697224"/>
    <w:rsid w:val="006973CA"/>
    <w:rsid w:val="0069741B"/>
    <w:rsid w:val="00697659"/>
    <w:rsid w:val="006A0148"/>
    <w:rsid w:val="006A0393"/>
    <w:rsid w:val="006A03A2"/>
    <w:rsid w:val="006A0583"/>
    <w:rsid w:val="006A08AB"/>
    <w:rsid w:val="006A165B"/>
    <w:rsid w:val="006A21BC"/>
    <w:rsid w:val="006A28DE"/>
    <w:rsid w:val="006A2A41"/>
    <w:rsid w:val="006A33AC"/>
    <w:rsid w:val="006A3551"/>
    <w:rsid w:val="006A370F"/>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2F9"/>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3A"/>
    <w:rsid w:val="006F33F3"/>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BDF"/>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391"/>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34F5"/>
    <w:rsid w:val="00713E17"/>
    <w:rsid w:val="00714287"/>
    <w:rsid w:val="00714341"/>
    <w:rsid w:val="00714CF6"/>
    <w:rsid w:val="007151E4"/>
    <w:rsid w:val="0071555A"/>
    <w:rsid w:val="00715713"/>
    <w:rsid w:val="007158EC"/>
    <w:rsid w:val="00715A96"/>
    <w:rsid w:val="007161E1"/>
    <w:rsid w:val="00716C56"/>
    <w:rsid w:val="007179DB"/>
    <w:rsid w:val="00717DEA"/>
    <w:rsid w:val="00717DEC"/>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8CA"/>
    <w:rsid w:val="00727AB2"/>
    <w:rsid w:val="0073007B"/>
    <w:rsid w:val="00730268"/>
    <w:rsid w:val="00730A4B"/>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67AB"/>
    <w:rsid w:val="00737177"/>
    <w:rsid w:val="00737940"/>
    <w:rsid w:val="0074018D"/>
    <w:rsid w:val="00740DA8"/>
    <w:rsid w:val="00740F24"/>
    <w:rsid w:val="00741617"/>
    <w:rsid w:val="00741902"/>
    <w:rsid w:val="00741BA9"/>
    <w:rsid w:val="007424F6"/>
    <w:rsid w:val="00743EFE"/>
    <w:rsid w:val="00744393"/>
    <w:rsid w:val="00744645"/>
    <w:rsid w:val="00744D14"/>
    <w:rsid w:val="007454F5"/>
    <w:rsid w:val="007458C1"/>
    <w:rsid w:val="0074590B"/>
    <w:rsid w:val="00745DC7"/>
    <w:rsid w:val="007462A2"/>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523C"/>
    <w:rsid w:val="007652E3"/>
    <w:rsid w:val="00766259"/>
    <w:rsid w:val="00766B47"/>
    <w:rsid w:val="00766BC6"/>
    <w:rsid w:val="00766C79"/>
    <w:rsid w:val="00766E31"/>
    <w:rsid w:val="007675F3"/>
    <w:rsid w:val="00770153"/>
    <w:rsid w:val="00770F38"/>
    <w:rsid w:val="00771862"/>
    <w:rsid w:val="007725AA"/>
    <w:rsid w:val="00772905"/>
    <w:rsid w:val="00772ACC"/>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3C5"/>
    <w:rsid w:val="007864DA"/>
    <w:rsid w:val="00786828"/>
    <w:rsid w:val="00786A43"/>
    <w:rsid w:val="00786C8D"/>
    <w:rsid w:val="00786E05"/>
    <w:rsid w:val="00786E8E"/>
    <w:rsid w:val="00787879"/>
    <w:rsid w:val="00787C15"/>
    <w:rsid w:val="00787F6F"/>
    <w:rsid w:val="0079028A"/>
    <w:rsid w:val="007906E4"/>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3E77"/>
    <w:rsid w:val="007B4B7E"/>
    <w:rsid w:val="007B5A60"/>
    <w:rsid w:val="007B5C0A"/>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6D3"/>
    <w:rsid w:val="007C27D5"/>
    <w:rsid w:val="007C2C4D"/>
    <w:rsid w:val="007C30B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D84"/>
    <w:rsid w:val="007E60EA"/>
    <w:rsid w:val="007E6F30"/>
    <w:rsid w:val="007E7339"/>
    <w:rsid w:val="007E7462"/>
    <w:rsid w:val="007E7AFB"/>
    <w:rsid w:val="007E7B4C"/>
    <w:rsid w:val="007E7D01"/>
    <w:rsid w:val="007E7DEF"/>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7F7B99"/>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D0D"/>
    <w:rsid w:val="00815E45"/>
    <w:rsid w:val="00816581"/>
    <w:rsid w:val="0081749F"/>
    <w:rsid w:val="008176E0"/>
    <w:rsid w:val="00820416"/>
    <w:rsid w:val="00820663"/>
    <w:rsid w:val="008206FF"/>
    <w:rsid w:val="00820C8C"/>
    <w:rsid w:val="00821242"/>
    <w:rsid w:val="008219C9"/>
    <w:rsid w:val="00821B88"/>
    <w:rsid w:val="00821E24"/>
    <w:rsid w:val="00821FE4"/>
    <w:rsid w:val="0082206F"/>
    <w:rsid w:val="008225F3"/>
    <w:rsid w:val="00822742"/>
    <w:rsid w:val="00822FAD"/>
    <w:rsid w:val="008239CB"/>
    <w:rsid w:val="00823C53"/>
    <w:rsid w:val="00823D78"/>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E61"/>
    <w:rsid w:val="008378D8"/>
    <w:rsid w:val="00837A8C"/>
    <w:rsid w:val="00840115"/>
    <w:rsid w:val="00840E02"/>
    <w:rsid w:val="00841246"/>
    <w:rsid w:val="008419F9"/>
    <w:rsid w:val="00841B8C"/>
    <w:rsid w:val="00841DE7"/>
    <w:rsid w:val="008420B7"/>
    <w:rsid w:val="00842344"/>
    <w:rsid w:val="00842CC9"/>
    <w:rsid w:val="00843222"/>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BC6"/>
    <w:rsid w:val="008642EE"/>
    <w:rsid w:val="008643C5"/>
    <w:rsid w:val="00864700"/>
    <w:rsid w:val="008655AB"/>
    <w:rsid w:val="00865B1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9B7"/>
    <w:rsid w:val="00882A69"/>
    <w:rsid w:val="00882F5E"/>
    <w:rsid w:val="008831E6"/>
    <w:rsid w:val="00883F03"/>
    <w:rsid w:val="00884A78"/>
    <w:rsid w:val="0088563C"/>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1DFF"/>
    <w:rsid w:val="008B2B70"/>
    <w:rsid w:val="008B2CC0"/>
    <w:rsid w:val="008B3C22"/>
    <w:rsid w:val="008B401D"/>
    <w:rsid w:val="008B40C6"/>
    <w:rsid w:val="008B4255"/>
    <w:rsid w:val="008B4772"/>
    <w:rsid w:val="008B4A2A"/>
    <w:rsid w:val="008B5A49"/>
    <w:rsid w:val="008B5BC5"/>
    <w:rsid w:val="008B5CBC"/>
    <w:rsid w:val="008B6034"/>
    <w:rsid w:val="008B60B2"/>
    <w:rsid w:val="008B6A9B"/>
    <w:rsid w:val="008B6D25"/>
    <w:rsid w:val="008B7855"/>
    <w:rsid w:val="008C0C7C"/>
    <w:rsid w:val="008C1228"/>
    <w:rsid w:val="008C1570"/>
    <w:rsid w:val="008C19D6"/>
    <w:rsid w:val="008C1B38"/>
    <w:rsid w:val="008C1D9B"/>
    <w:rsid w:val="008C2B55"/>
    <w:rsid w:val="008C31F7"/>
    <w:rsid w:val="008C388B"/>
    <w:rsid w:val="008C3A5B"/>
    <w:rsid w:val="008C42B1"/>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8DC"/>
    <w:rsid w:val="008D4A9A"/>
    <w:rsid w:val="008D4E15"/>
    <w:rsid w:val="008D5BDA"/>
    <w:rsid w:val="008D628C"/>
    <w:rsid w:val="008D7B33"/>
    <w:rsid w:val="008D7B3F"/>
    <w:rsid w:val="008E01AF"/>
    <w:rsid w:val="008E034B"/>
    <w:rsid w:val="008E049A"/>
    <w:rsid w:val="008E05E4"/>
    <w:rsid w:val="008E0909"/>
    <w:rsid w:val="008E0E91"/>
    <w:rsid w:val="008E0F54"/>
    <w:rsid w:val="008E11D9"/>
    <w:rsid w:val="008E12FE"/>
    <w:rsid w:val="008E1544"/>
    <w:rsid w:val="008E207E"/>
    <w:rsid w:val="008E2BD2"/>
    <w:rsid w:val="008E309B"/>
    <w:rsid w:val="008E4177"/>
    <w:rsid w:val="008E447F"/>
    <w:rsid w:val="008E56D6"/>
    <w:rsid w:val="008E611C"/>
    <w:rsid w:val="008E630D"/>
    <w:rsid w:val="008E63DA"/>
    <w:rsid w:val="008E656B"/>
    <w:rsid w:val="008E662B"/>
    <w:rsid w:val="008E6938"/>
    <w:rsid w:val="008E729E"/>
    <w:rsid w:val="008E7421"/>
    <w:rsid w:val="008F021E"/>
    <w:rsid w:val="008F051F"/>
    <w:rsid w:val="008F0697"/>
    <w:rsid w:val="008F07B4"/>
    <w:rsid w:val="008F07B7"/>
    <w:rsid w:val="008F0B7C"/>
    <w:rsid w:val="008F0DD3"/>
    <w:rsid w:val="008F1AAF"/>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698"/>
    <w:rsid w:val="008F79AA"/>
    <w:rsid w:val="008F7B89"/>
    <w:rsid w:val="00900381"/>
    <w:rsid w:val="00900636"/>
    <w:rsid w:val="00900F7B"/>
    <w:rsid w:val="00900FC3"/>
    <w:rsid w:val="0090126C"/>
    <w:rsid w:val="009019E5"/>
    <w:rsid w:val="00901BBD"/>
    <w:rsid w:val="00902758"/>
    <w:rsid w:val="00902D26"/>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B34"/>
    <w:rsid w:val="00923E28"/>
    <w:rsid w:val="009242FC"/>
    <w:rsid w:val="009245C6"/>
    <w:rsid w:val="009249C0"/>
    <w:rsid w:val="00924D9A"/>
    <w:rsid w:val="009250F9"/>
    <w:rsid w:val="009251EF"/>
    <w:rsid w:val="009255D8"/>
    <w:rsid w:val="009257CE"/>
    <w:rsid w:val="00925BC2"/>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DCC"/>
    <w:rsid w:val="00932065"/>
    <w:rsid w:val="009328B4"/>
    <w:rsid w:val="009328D8"/>
    <w:rsid w:val="00932EEC"/>
    <w:rsid w:val="00933833"/>
    <w:rsid w:val="009338F6"/>
    <w:rsid w:val="00933B7A"/>
    <w:rsid w:val="00934DAF"/>
    <w:rsid w:val="00934F80"/>
    <w:rsid w:val="00935BD5"/>
    <w:rsid w:val="00936884"/>
    <w:rsid w:val="00937205"/>
    <w:rsid w:val="009379C7"/>
    <w:rsid w:val="00937AE8"/>
    <w:rsid w:val="00937C40"/>
    <w:rsid w:val="00937E04"/>
    <w:rsid w:val="00940340"/>
    <w:rsid w:val="00940681"/>
    <w:rsid w:val="00941CF4"/>
    <w:rsid w:val="00941F70"/>
    <w:rsid w:val="009422BF"/>
    <w:rsid w:val="009427ED"/>
    <w:rsid w:val="00942887"/>
    <w:rsid w:val="00943178"/>
    <w:rsid w:val="00943384"/>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57A42"/>
    <w:rsid w:val="00960CB0"/>
    <w:rsid w:val="009610E9"/>
    <w:rsid w:val="009625FA"/>
    <w:rsid w:val="00962A5D"/>
    <w:rsid w:val="00962F53"/>
    <w:rsid w:val="00963943"/>
    <w:rsid w:val="00963D11"/>
    <w:rsid w:val="00963EEE"/>
    <w:rsid w:val="00963FC2"/>
    <w:rsid w:val="00964790"/>
    <w:rsid w:val="00964987"/>
    <w:rsid w:val="00965325"/>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596"/>
    <w:rsid w:val="00973D2B"/>
    <w:rsid w:val="00973F89"/>
    <w:rsid w:val="00973FE5"/>
    <w:rsid w:val="009744E7"/>
    <w:rsid w:val="00974AB7"/>
    <w:rsid w:val="00974BC2"/>
    <w:rsid w:val="009751A0"/>
    <w:rsid w:val="009754D2"/>
    <w:rsid w:val="009754EE"/>
    <w:rsid w:val="009756EA"/>
    <w:rsid w:val="009758D3"/>
    <w:rsid w:val="00976A25"/>
    <w:rsid w:val="00976C85"/>
    <w:rsid w:val="00976E6E"/>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325"/>
    <w:rsid w:val="009C5501"/>
    <w:rsid w:val="009C58C5"/>
    <w:rsid w:val="009C637B"/>
    <w:rsid w:val="009C6A45"/>
    <w:rsid w:val="009C6F9D"/>
    <w:rsid w:val="009C709B"/>
    <w:rsid w:val="009C7309"/>
    <w:rsid w:val="009C7983"/>
    <w:rsid w:val="009C7C00"/>
    <w:rsid w:val="009C7E3C"/>
    <w:rsid w:val="009D05B1"/>
    <w:rsid w:val="009D0657"/>
    <w:rsid w:val="009D0985"/>
    <w:rsid w:val="009D0C8E"/>
    <w:rsid w:val="009D1037"/>
    <w:rsid w:val="009D143C"/>
    <w:rsid w:val="009D19E8"/>
    <w:rsid w:val="009D1E9C"/>
    <w:rsid w:val="009D2859"/>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1648"/>
    <w:rsid w:val="009E18CA"/>
    <w:rsid w:val="009E1B3A"/>
    <w:rsid w:val="009E1F04"/>
    <w:rsid w:val="009E2058"/>
    <w:rsid w:val="009E20F3"/>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1A2A"/>
    <w:rsid w:val="009F21A1"/>
    <w:rsid w:val="009F21D6"/>
    <w:rsid w:val="009F220F"/>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0EC0"/>
    <w:rsid w:val="00A018BA"/>
    <w:rsid w:val="00A01EC1"/>
    <w:rsid w:val="00A025AE"/>
    <w:rsid w:val="00A027A9"/>
    <w:rsid w:val="00A03142"/>
    <w:rsid w:val="00A03154"/>
    <w:rsid w:val="00A04320"/>
    <w:rsid w:val="00A043FD"/>
    <w:rsid w:val="00A04B24"/>
    <w:rsid w:val="00A0512C"/>
    <w:rsid w:val="00A05428"/>
    <w:rsid w:val="00A055C9"/>
    <w:rsid w:val="00A06683"/>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3BF"/>
    <w:rsid w:val="00A14854"/>
    <w:rsid w:val="00A14B49"/>
    <w:rsid w:val="00A14F8E"/>
    <w:rsid w:val="00A153B8"/>
    <w:rsid w:val="00A1582B"/>
    <w:rsid w:val="00A15AB9"/>
    <w:rsid w:val="00A16407"/>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CF5"/>
    <w:rsid w:val="00A34DE2"/>
    <w:rsid w:val="00A34EC9"/>
    <w:rsid w:val="00A35F1C"/>
    <w:rsid w:val="00A360DD"/>
    <w:rsid w:val="00A36CFE"/>
    <w:rsid w:val="00A36EA8"/>
    <w:rsid w:val="00A36F43"/>
    <w:rsid w:val="00A36FA7"/>
    <w:rsid w:val="00A372EE"/>
    <w:rsid w:val="00A407BA"/>
    <w:rsid w:val="00A40E17"/>
    <w:rsid w:val="00A41438"/>
    <w:rsid w:val="00A4221B"/>
    <w:rsid w:val="00A42AEF"/>
    <w:rsid w:val="00A4301E"/>
    <w:rsid w:val="00A4338B"/>
    <w:rsid w:val="00A44EAE"/>
    <w:rsid w:val="00A4515B"/>
    <w:rsid w:val="00A4519A"/>
    <w:rsid w:val="00A453CD"/>
    <w:rsid w:val="00A453F0"/>
    <w:rsid w:val="00A45503"/>
    <w:rsid w:val="00A45A43"/>
    <w:rsid w:val="00A45F4C"/>
    <w:rsid w:val="00A461D0"/>
    <w:rsid w:val="00A46338"/>
    <w:rsid w:val="00A46760"/>
    <w:rsid w:val="00A46873"/>
    <w:rsid w:val="00A46960"/>
    <w:rsid w:val="00A469FF"/>
    <w:rsid w:val="00A504DE"/>
    <w:rsid w:val="00A506A3"/>
    <w:rsid w:val="00A50C1B"/>
    <w:rsid w:val="00A50D68"/>
    <w:rsid w:val="00A51138"/>
    <w:rsid w:val="00A5120E"/>
    <w:rsid w:val="00A512D0"/>
    <w:rsid w:val="00A51347"/>
    <w:rsid w:val="00A513AF"/>
    <w:rsid w:val="00A51912"/>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17C4"/>
    <w:rsid w:val="00A61930"/>
    <w:rsid w:val="00A619EC"/>
    <w:rsid w:val="00A61C0E"/>
    <w:rsid w:val="00A635BA"/>
    <w:rsid w:val="00A63849"/>
    <w:rsid w:val="00A63D37"/>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264"/>
    <w:rsid w:val="00A717AA"/>
    <w:rsid w:val="00A71D86"/>
    <w:rsid w:val="00A721DE"/>
    <w:rsid w:val="00A72652"/>
    <w:rsid w:val="00A7276E"/>
    <w:rsid w:val="00A72AEC"/>
    <w:rsid w:val="00A73C5E"/>
    <w:rsid w:val="00A7450D"/>
    <w:rsid w:val="00A74D32"/>
    <w:rsid w:val="00A75C10"/>
    <w:rsid w:val="00A7614C"/>
    <w:rsid w:val="00A762D7"/>
    <w:rsid w:val="00A76561"/>
    <w:rsid w:val="00A76944"/>
    <w:rsid w:val="00A77131"/>
    <w:rsid w:val="00A778C5"/>
    <w:rsid w:val="00A80CBD"/>
    <w:rsid w:val="00A81655"/>
    <w:rsid w:val="00A817C9"/>
    <w:rsid w:val="00A82829"/>
    <w:rsid w:val="00A82B53"/>
    <w:rsid w:val="00A82DC6"/>
    <w:rsid w:val="00A830A2"/>
    <w:rsid w:val="00A84600"/>
    <w:rsid w:val="00A84CA4"/>
    <w:rsid w:val="00A84E8A"/>
    <w:rsid w:val="00A84FAB"/>
    <w:rsid w:val="00A8532B"/>
    <w:rsid w:val="00A85943"/>
    <w:rsid w:val="00A861BD"/>
    <w:rsid w:val="00A8656C"/>
    <w:rsid w:val="00A86C62"/>
    <w:rsid w:val="00A8705F"/>
    <w:rsid w:val="00A87415"/>
    <w:rsid w:val="00A87467"/>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B55"/>
    <w:rsid w:val="00AB2F2E"/>
    <w:rsid w:val="00AB2F53"/>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5A7"/>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5F94"/>
    <w:rsid w:val="00AE6009"/>
    <w:rsid w:val="00AE6874"/>
    <w:rsid w:val="00AE6BF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1FD"/>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10A70"/>
    <w:rsid w:val="00B111F9"/>
    <w:rsid w:val="00B118B1"/>
    <w:rsid w:val="00B11B19"/>
    <w:rsid w:val="00B11C15"/>
    <w:rsid w:val="00B11CFE"/>
    <w:rsid w:val="00B120D8"/>
    <w:rsid w:val="00B12345"/>
    <w:rsid w:val="00B1271C"/>
    <w:rsid w:val="00B12F4E"/>
    <w:rsid w:val="00B13B4D"/>
    <w:rsid w:val="00B13DD2"/>
    <w:rsid w:val="00B142E0"/>
    <w:rsid w:val="00B143D5"/>
    <w:rsid w:val="00B14C2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1FD5"/>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11"/>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145"/>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7B9"/>
    <w:rsid w:val="00B70D1A"/>
    <w:rsid w:val="00B711A3"/>
    <w:rsid w:val="00B71635"/>
    <w:rsid w:val="00B716BD"/>
    <w:rsid w:val="00B71A7C"/>
    <w:rsid w:val="00B71CC5"/>
    <w:rsid w:val="00B724D8"/>
    <w:rsid w:val="00B725A7"/>
    <w:rsid w:val="00B726E9"/>
    <w:rsid w:val="00B72880"/>
    <w:rsid w:val="00B72D44"/>
    <w:rsid w:val="00B7335B"/>
    <w:rsid w:val="00B735D2"/>
    <w:rsid w:val="00B73D7C"/>
    <w:rsid w:val="00B73DA4"/>
    <w:rsid w:val="00B7447C"/>
    <w:rsid w:val="00B7490C"/>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3E7"/>
    <w:rsid w:val="00B839E8"/>
    <w:rsid w:val="00B84A96"/>
    <w:rsid w:val="00B84D63"/>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1C8"/>
    <w:rsid w:val="00B91407"/>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592"/>
    <w:rsid w:val="00BA1FF9"/>
    <w:rsid w:val="00BA2353"/>
    <w:rsid w:val="00BA23B5"/>
    <w:rsid w:val="00BA3073"/>
    <w:rsid w:val="00BA37DC"/>
    <w:rsid w:val="00BA3D85"/>
    <w:rsid w:val="00BA4AED"/>
    <w:rsid w:val="00BA4D4D"/>
    <w:rsid w:val="00BA4E5A"/>
    <w:rsid w:val="00BA5103"/>
    <w:rsid w:val="00BA5118"/>
    <w:rsid w:val="00BA52BC"/>
    <w:rsid w:val="00BA5548"/>
    <w:rsid w:val="00BA5CED"/>
    <w:rsid w:val="00BA5D66"/>
    <w:rsid w:val="00BA64FA"/>
    <w:rsid w:val="00BA652D"/>
    <w:rsid w:val="00BA6532"/>
    <w:rsid w:val="00BA667F"/>
    <w:rsid w:val="00BA6B1C"/>
    <w:rsid w:val="00BA70F9"/>
    <w:rsid w:val="00BB0870"/>
    <w:rsid w:val="00BB11E6"/>
    <w:rsid w:val="00BB1269"/>
    <w:rsid w:val="00BB126F"/>
    <w:rsid w:val="00BB12E3"/>
    <w:rsid w:val="00BB1582"/>
    <w:rsid w:val="00BB165D"/>
    <w:rsid w:val="00BB2BD6"/>
    <w:rsid w:val="00BB2EE1"/>
    <w:rsid w:val="00BB383D"/>
    <w:rsid w:val="00BB45D9"/>
    <w:rsid w:val="00BB472F"/>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32AB"/>
    <w:rsid w:val="00BE364C"/>
    <w:rsid w:val="00BE39F6"/>
    <w:rsid w:val="00BE4849"/>
    <w:rsid w:val="00BE4919"/>
    <w:rsid w:val="00BE5406"/>
    <w:rsid w:val="00BE57FB"/>
    <w:rsid w:val="00BE5C84"/>
    <w:rsid w:val="00BE6159"/>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395"/>
    <w:rsid w:val="00C037B6"/>
    <w:rsid w:val="00C043F8"/>
    <w:rsid w:val="00C04764"/>
    <w:rsid w:val="00C047E8"/>
    <w:rsid w:val="00C04B57"/>
    <w:rsid w:val="00C04BF9"/>
    <w:rsid w:val="00C053A8"/>
    <w:rsid w:val="00C057D5"/>
    <w:rsid w:val="00C06161"/>
    <w:rsid w:val="00C06237"/>
    <w:rsid w:val="00C0649B"/>
    <w:rsid w:val="00C064F4"/>
    <w:rsid w:val="00C067B6"/>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2E0"/>
    <w:rsid w:val="00C175E6"/>
    <w:rsid w:val="00C179FC"/>
    <w:rsid w:val="00C17F28"/>
    <w:rsid w:val="00C20324"/>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0D1"/>
    <w:rsid w:val="00C32136"/>
    <w:rsid w:val="00C322C4"/>
    <w:rsid w:val="00C32527"/>
    <w:rsid w:val="00C32B57"/>
    <w:rsid w:val="00C33344"/>
    <w:rsid w:val="00C336BA"/>
    <w:rsid w:val="00C3376F"/>
    <w:rsid w:val="00C34548"/>
    <w:rsid w:val="00C35392"/>
    <w:rsid w:val="00C35653"/>
    <w:rsid w:val="00C35CF4"/>
    <w:rsid w:val="00C367B9"/>
    <w:rsid w:val="00C367C6"/>
    <w:rsid w:val="00C36916"/>
    <w:rsid w:val="00C369B9"/>
    <w:rsid w:val="00C3714B"/>
    <w:rsid w:val="00C41339"/>
    <w:rsid w:val="00C419B4"/>
    <w:rsid w:val="00C41A15"/>
    <w:rsid w:val="00C425B2"/>
    <w:rsid w:val="00C42741"/>
    <w:rsid w:val="00C42D67"/>
    <w:rsid w:val="00C43047"/>
    <w:rsid w:val="00C43283"/>
    <w:rsid w:val="00C4349A"/>
    <w:rsid w:val="00C434D3"/>
    <w:rsid w:val="00C44A42"/>
    <w:rsid w:val="00C44D94"/>
    <w:rsid w:val="00C44DF0"/>
    <w:rsid w:val="00C4508D"/>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52D"/>
    <w:rsid w:val="00C8465B"/>
    <w:rsid w:val="00C84CA3"/>
    <w:rsid w:val="00C85781"/>
    <w:rsid w:val="00C859C2"/>
    <w:rsid w:val="00C85D96"/>
    <w:rsid w:val="00C861F2"/>
    <w:rsid w:val="00C8649D"/>
    <w:rsid w:val="00C8649F"/>
    <w:rsid w:val="00C86E3A"/>
    <w:rsid w:val="00C87267"/>
    <w:rsid w:val="00C8748C"/>
    <w:rsid w:val="00C87B05"/>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167"/>
    <w:rsid w:val="00CC141C"/>
    <w:rsid w:val="00CC1D0B"/>
    <w:rsid w:val="00CC2154"/>
    <w:rsid w:val="00CC231D"/>
    <w:rsid w:val="00CC3457"/>
    <w:rsid w:val="00CC35EE"/>
    <w:rsid w:val="00CC38A7"/>
    <w:rsid w:val="00CC38EE"/>
    <w:rsid w:val="00CC3D05"/>
    <w:rsid w:val="00CC4497"/>
    <w:rsid w:val="00CC57D1"/>
    <w:rsid w:val="00CC5B3A"/>
    <w:rsid w:val="00CC5E8A"/>
    <w:rsid w:val="00CC626C"/>
    <w:rsid w:val="00CC63FE"/>
    <w:rsid w:val="00CC6605"/>
    <w:rsid w:val="00CC6852"/>
    <w:rsid w:val="00CC7DAE"/>
    <w:rsid w:val="00CD0018"/>
    <w:rsid w:val="00CD016F"/>
    <w:rsid w:val="00CD0FB4"/>
    <w:rsid w:val="00CD11AA"/>
    <w:rsid w:val="00CD130A"/>
    <w:rsid w:val="00CD14CD"/>
    <w:rsid w:val="00CD17C2"/>
    <w:rsid w:val="00CD1988"/>
    <w:rsid w:val="00CD39C6"/>
    <w:rsid w:val="00CD3DA7"/>
    <w:rsid w:val="00CD3F85"/>
    <w:rsid w:val="00CD43B3"/>
    <w:rsid w:val="00CD4EF2"/>
    <w:rsid w:val="00CD52AB"/>
    <w:rsid w:val="00CD5AB4"/>
    <w:rsid w:val="00CD6046"/>
    <w:rsid w:val="00CD7358"/>
    <w:rsid w:val="00CD75B8"/>
    <w:rsid w:val="00CD786E"/>
    <w:rsid w:val="00CD7AA1"/>
    <w:rsid w:val="00CD7ED2"/>
    <w:rsid w:val="00CE0712"/>
    <w:rsid w:val="00CE096B"/>
    <w:rsid w:val="00CE0B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B87"/>
    <w:rsid w:val="00CF4BA0"/>
    <w:rsid w:val="00CF666B"/>
    <w:rsid w:val="00CF6C63"/>
    <w:rsid w:val="00CF75C2"/>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CAE"/>
    <w:rsid w:val="00D30DAB"/>
    <w:rsid w:val="00D30FF0"/>
    <w:rsid w:val="00D31155"/>
    <w:rsid w:val="00D313C2"/>
    <w:rsid w:val="00D31C01"/>
    <w:rsid w:val="00D321B1"/>
    <w:rsid w:val="00D32205"/>
    <w:rsid w:val="00D322C4"/>
    <w:rsid w:val="00D326D6"/>
    <w:rsid w:val="00D32741"/>
    <w:rsid w:val="00D32F22"/>
    <w:rsid w:val="00D33338"/>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041"/>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D6C"/>
    <w:rsid w:val="00D52F62"/>
    <w:rsid w:val="00D5379E"/>
    <w:rsid w:val="00D53974"/>
    <w:rsid w:val="00D54264"/>
    <w:rsid w:val="00D547E2"/>
    <w:rsid w:val="00D54C05"/>
    <w:rsid w:val="00D54F8F"/>
    <w:rsid w:val="00D55169"/>
    <w:rsid w:val="00D5544C"/>
    <w:rsid w:val="00D56860"/>
    <w:rsid w:val="00D568B4"/>
    <w:rsid w:val="00D5696A"/>
    <w:rsid w:val="00D570F4"/>
    <w:rsid w:val="00D57315"/>
    <w:rsid w:val="00D5764F"/>
    <w:rsid w:val="00D576C0"/>
    <w:rsid w:val="00D601EB"/>
    <w:rsid w:val="00D612E2"/>
    <w:rsid w:val="00D6145C"/>
    <w:rsid w:val="00D61FEA"/>
    <w:rsid w:val="00D620B2"/>
    <w:rsid w:val="00D622C5"/>
    <w:rsid w:val="00D62503"/>
    <w:rsid w:val="00D62DD7"/>
    <w:rsid w:val="00D63673"/>
    <w:rsid w:val="00D63AE1"/>
    <w:rsid w:val="00D63C73"/>
    <w:rsid w:val="00D63FA5"/>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9C6"/>
    <w:rsid w:val="00D74FEC"/>
    <w:rsid w:val="00D75470"/>
    <w:rsid w:val="00D7683F"/>
    <w:rsid w:val="00D76DC8"/>
    <w:rsid w:val="00D76DCD"/>
    <w:rsid w:val="00D76F3D"/>
    <w:rsid w:val="00D779B5"/>
    <w:rsid w:val="00D77D2B"/>
    <w:rsid w:val="00D77FAA"/>
    <w:rsid w:val="00D80CCF"/>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73BA"/>
    <w:rsid w:val="00D87648"/>
    <w:rsid w:val="00D87704"/>
    <w:rsid w:val="00D877AB"/>
    <w:rsid w:val="00D87C44"/>
    <w:rsid w:val="00D90612"/>
    <w:rsid w:val="00D908C7"/>
    <w:rsid w:val="00D9095A"/>
    <w:rsid w:val="00D912D1"/>
    <w:rsid w:val="00D916DF"/>
    <w:rsid w:val="00D92029"/>
    <w:rsid w:val="00D9210F"/>
    <w:rsid w:val="00D928E2"/>
    <w:rsid w:val="00D9302A"/>
    <w:rsid w:val="00D9328F"/>
    <w:rsid w:val="00D9367F"/>
    <w:rsid w:val="00D93768"/>
    <w:rsid w:val="00D93ACE"/>
    <w:rsid w:val="00D9434B"/>
    <w:rsid w:val="00D9466A"/>
    <w:rsid w:val="00D94FC8"/>
    <w:rsid w:val="00D95059"/>
    <w:rsid w:val="00D95216"/>
    <w:rsid w:val="00D955F5"/>
    <w:rsid w:val="00D9595E"/>
    <w:rsid w:val="00D96132"/>
    <w:rsid w:val="00D9671E"/>
    <w:rsid w:val="00D96E32"/>
    <w:rsid w:val="00D97B29"/>
    <w:rsid w:val="00D97D3E"/>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F8F"/>
    <w:rsid w:val="00DC78AD"/>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7B5"/>
    <w:rsid w:val="00DD7BF6"/>
    <w:rsid w:val="00DD7F97"/>
    <w:rsid w:val="00DE0054"/>
    <w:rsid w:val="00DE010A"/>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2081B"/>
    <w:rsid w:val="00E20A02"/>
    <w:rsid w:val="00E20A7C"/>
    <w:rsid w:val="00E20B92"/>
    <w:rsid w:val="00E20CCB"/>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908"/>
    <w:rsid w:val="00E32C32"/>
    <w:rsid w:val="00E345C3"/>
    <w:rsid w:val="00E34BA9"/>
    <w:rsid w:val="00E34D13"/>
    <w:rsid w:val="00E3505F"/>
    <w:rsid w:val="00E3512B"/>
    <w:rsid w:val="00E3520E"/>
    <w:rsid w:val="00E36162"/>
    <w:rsid w:val="00E36BDB"/>
    <w:rsid w:val="00E36EAD"/>
    <w:rsid w:val="00E36FE8"/>
    <w:rsid w:val="00E409BA"/>
    <w:rsid w:val="00E426BF"/>
    <w:rsid w:val="00E4278C"/>
    <w:rsid w:val="00E429A5"/>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6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582"/>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90321"/>
    <w:rsid w:val="00E905D7"/>
    <w:rsid w:val="00E907D5"/>
    <w:rsid w:val="00E90B85"/>
    <w:rsid w:val="00E910B2"/>
    <w:rsid w:val="00E911C8"/>
    <w:rsid w:val="00E9258A"/>
    <w:rsid w:val="00E92A4D"/>
    <w:rsid w:val="00E92B6E"/>
    <w:rsid w:val="00E92D14"/>
    <w:rsid w:val="00E93A3F"/>
    <w:rsid w:val="00E941AB"/>
    <w:rsid w:val="00E9467A"/>
    <w:rsid w:val="00E94C5A"/>
    <w:rsid w:val="00E94D14"/>
    <w:rsid w:val="00E94D46"/>
    <w:rsid w:val="00E94F47"/>
    <w:rsid w:val="00E9505E"/>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3F75"/>
    <w:rsid w:val="00EA425F"/>
    <w:rsid w:val="00EA47BF"/>
    <w:rsid w:val="00EA5272"/>
    <w:rsid w:val="00EA58BA"/>
    <w:rsid w:val="00EA59E2"/>
    <w:rsid w:val="00EA5F18"/>
    <w:rsid w:val="00EA604F"/>
    <w:rsid w:val="00EA6172"/>
    <w:rsid w:val="00EA629C"/>
    <w:rsid w:val="00EA6BDE"/>
    <w:rsid w:val="00EA6EC5"/>
    <w:rsid w:val="00EA73AB"/>
    <w:rsid w:val="00EA7AD6"/>
    <w:rsid w:val="00EA7AF7"/>
    <w:rsid w:val="00EB0101"/>
    <w:rsid w:val="00EB0258"/>
    <w:rsid w:val="00EB02F9"/>
    <w:rsid w:val="00EB1017"/>
    <w:rsid w:val="00EB10ED"/>
    <w:rsid w:val="00EB195C"/>
    <w:rsid w:val="00EB21FC"/>
    <w:rsid w:val="00EB256A"/>
    <w:rsid w:val="00EB26F1"/>
    <w:rsid w:val="00EB296B"/>
    <w:rsid w:val="00EB2993"/>
    <w:rsid w:val="00EB32B7"/>
    <w:rsid w:val="00EB490E"/>
    <w:rsid w:val="00EB4EEC"/>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6D64"/>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635"/>
    <w:rsid w:val="00ED4A2C"/>
    <w:rsid w:val="00ED4ADD"/>
    <w:rsid w:val="00ED4D48"/>
    <w:rsid w:val="00ED5636"/>
    <w:rsid w:val="00ED63F3"/>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12B9"/>
    <w:rsid w:val="00F012ED"/>
    <w:rsid w:val="00F01679"/>
    <w:rsid w:val="00F01C96"/>
    <w:rsid w:val="00F01D99"/>
    <w:rsid w:val="00F02592"/>
    <w:rsid w:val="00F02BD7"/>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50A"/>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6668"/>
    <w:rsid w:val="00F47AB7"/>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646A"/>
    <w:rsid w:val="00F66782"/>
    <w:rsid w:val="00F6735E"/>
    <w:rsid w:val="00F673CD"/>
    <w:rsid w:val="00F67B2E"/>
    <w:rsid w:val="00F67D43"/>
    <w:rsid w:val="00F67E1B"/>
    <w:rsid w:val="00F70801"/>
    <w:rsid w:val="00F70C63"/>
    <w:rsid w:val="00F70D47"/>
    <w:rsid w:val="00F713AE"/>
    <w:rsid w:val="00F7166F"/>
    <w:rsid w:val="00F717FD"/>
    <w:rsid w:val="00F71818"/>
    <w:rsid w:val="00F71A58"/>
    <w:rsid w:val="00F71B09"/>
    <w:rsid w:val="00F721AE"/>
    <w:rsid w:val="00F73224"/>
    <w:rsid w:val="00F73672"/>
    <w:rsid w:val="00F74039"/>
    <w:rsid w:val="00F743D1"/>
    <w:rsid w:val="00F75257"/>
    <w:rsid w:val="00F7627E"/>
    <w:rsid w:val="00F76BFB"/>
    <w:rsid w:val="00F77433"/>
    <w:rsid w:val="00F775C7"/>
    <w:rsid w:val="00F7768E"/>
    <w:rsid w:val="00F77F25"/>
    <w:rsid w:val="00F80222"/>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51F"/>
    <w:rsid w:val="00F876CC"/>
    <w:rsid w:val="00F87705"/>
    <w:rsid w:val="00F90C1A"/>
    <w:rsid w:val="00F915DB"/>
    <w:rsid w:val="00F91694"/>
    <w:rsid w:val="00F91A83"/>
    <w:rsid w:val="00F931FF"/>
    <w:rsid w:val="00F9341F"/>
    <w:rsid w:val="00F93606"/>
    <w:rsid w:val="00F93655"/>
    <w:rsid w:val="00F93FE9"/>
    <w:rsid w:val="00F94A3A"/>
    <w:rsid w:val="00F953B3"/>
    <w:rsid w:val="00F95627"/>
    <w:rsid w:val="00F9582C"/>
    <w:rsid w:val="00F95D39"/>
    <w:rsid w:val="00F95E75"/>
    <w:rsid w:val="00F95F20"/>
    <w:rsid w:val="00F96035"/>
    <w:rsid w:val="00F96643"/>
    <w:rsid w:val="00F96727"/>
    <w:rsid w:val="00F96E4D"/>
    <w:rsid w:val="00F9743D"/>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5CC"/>
    <w:rsid w:val="00FA6A19"/>
    <w:rsid w:val="00FA78B0"/>
    <w:rsid w:val="00FA7C0C"/>
    <w:rsid w:val="00FB002A"/>
    <w:rsid w:val="00FB0705"/>
    <w:rsid w:val="00FB09F4"/>
    <w:rsid w:val="00FB0ABD"/>
    <w:rsid w:val="00FB107B"/>
    <w:rsid w:val="00FB11CB"/>
    <w:rsid w:val="00FB161C"/>
    <w:rsid w:val="00FB1F03"/>
    <w:rsid w:val="00FB2BA0"/>
    <w:rsid w:val="00FB2F68"/>
    <w:rsid w:val="00FB39CE"/>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2681"/>
    <w:rsid w:val="00FC2F6A"/>
    <w:rsid w:val="00FC307B"/>
    <w:rsid w:val="00FC3BDE"/>
    <w:rsid w:val="00FC3CDD"/>
    <w:rsid w:val="00FC4F10"/>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50"/>
    <w:rsid w:val="00FD1FE9"/>
    <w:rsid w:val="00FD20FF"/>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226"/>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E6E"/>
    <w:rsid w:val="00FF4EFF"/>
    <w:rsid w:val="00FF5095"/>
    <w:rsid w:val="00FF50CF"/>
    <w:rsid w:val="00FF51B9"/>
    <w:rsid w:val="00FF53CD"/>
    <w:rsid w:val="00FF5F60"/>
    <w:rsid w:val="00FF62D3"/>
    <w:rsid w:val="00FF729A"/>
    <w:rsid w:val="00FF7778"/>
    <w:rsid w:val="00FF7779"/>
    <w:rsid w:val="00FF7A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iPriority="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customStyle="1" w:styleId="af2">
    <w:name w:val="访问过的超链接"/>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customStyle="1" w:styleId="-1">
    <w:name w:val="彩色底纹 - 着色 1"/>
    <w:hidden/>
    <w:rsid w:val="005D20DA"/>
    <w:rPr>
      <w:rFonts w:eastAsia="MS Gothic"/>
      <w:sz w:val="24"/>
      <w:szCs w:val="24"/>
      <w:lang w:val="en-GB" w:eastAsia="en-US"/>
    </w:rPr>
  </w:style>
  <w:style w:type="paragraph" w:customStyle="1" w:styleId="-10">
    <w:name w:val="彩色列表 - 着色 1"/>
    <w:basedOn w:val="a"/>
    <w:link w:val="-1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afa">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中等深浅网格 21"/>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b">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c">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d">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5">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e">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Char">
    <w:name w:val="彩色列表 - 着色 1 Char"/>
    <w:link w:val="-10"/>
    <w:uiPriority w:val="34"/>
    <w:locked/>
    <w:rsid w:val="002D0546"/>
    <w:rPr>
      <w:rFonts w:eastAsia="MS Gothic"/>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ACFE54-508E-4FB5-A761-C2E283C5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6010</CharactersWithSpaces>
  <SharedDoc>false</SharedDoc>
  <HLinks>
    <vt:vector size="30" baseType="variant">
      <vt:variant>
        <vt:i4>1788264386</vt:i4>
      </vt:variant>
      <vt:variant>
        <vt:i4>45</vt:i4>
      </vt:variant>
      <vt:variant>
        <vt:i4>0</vt:i4>
      </vt:variant>
      <vt:variant>
        <vt:i4>5</vt:i4>
      </vt:variant>
      <vt:variant>
        <vt:lpwstr>E:\高频项目\5g\标准\Alll_Meeting\RAN1</vt:lpwstr>
      </vt:variant>
      <vt:variant>
        <vt:lpwstr>88\Inbox\R1-1703530.7z</vt:lpwstr>
      </vt:variant>
      <vt:variant>
        <vt:i4>1788264386</vt:i4>
      </vt:variant>
      <vt:variant>
        <vt:i4>42</vt:i4>
      </vt:variant>
      <vt:variant>
        <vt:i4>0</vt:i4>
      </vt:variant>
      <vt:variant>
        <vt:i4>5</vt:i4>
      </vt:variant>
      <vt:variant>
        <vt:lpwstr>E:\高频项目\5g\标准\Alll_Meeting\RAN1</vt:lpwstr>
      </vt:variant>
      <vt:variant>
        <vt:lpwstr>88\Inbox\R1-1703530.7z</vt:lpwstr>
      </vt:variant>
      <vt:variant>
        <vt:i4>1788264386</vt:i4>
      </vt:variant>
      <vt:variant>
        <vt:i4>39</vt:i4>
      </vt:variant>
      <vt:variant>
        <vt:i4>0</vt:i4>
      </vt:variant>
      <vt:variant>
        <vt:i4>5</vt:i4>
      </vt:variant>
      <vt:variant>
        <vt:lpwstr>E:\高频项目\5g\标准\Alll_Meeting\RAN1</vt:lpwstr>
      </vt:variant>
      <vt:variant>
        <vt:lpwstr>88\Inbox\R1-1703530.7z</vt:lpwstr>
      </vt:variant>
      <vt:variant>
        <vt:i4>1787150219</vt:i4>
      </vt:variant>
      <vt:variant>
        <vt:i4>36</vt:i4>
      </vt:variant>
      <vt:variant>
        <vt:i4>0</vt:i4>
      </vt:variant>
      <vt:variant>
        <vt:i4>5</vt:i4>
      </vt:variant>
      <vt:variant>
        <vt:lpwstr>E:\高频项目\5g\标准\Alll_Meeting\RAN1</vt:lpwstr>
      </vt:variant>
      <vt:variant>
        <vt:lpwstr>88\Inbox\R1-1703736.zip</vt:lpwstr>
      </vt:variant>
      <vt:variant>
        <vt:i4>1788264386</vt:i4>
      </vt:variant>
      <vt:variant>
        <vt:i4>33</vt:i4>
      </vt:variant>
      <vt:variant>
        <vt:i4>0</vt:i4>
      </vt:variant>
      <vt:variant>
        <vt:i4>5</vt:i4>
      </vt:variant>
      <vt:variant>
        <vt:lpwstr>E:\高频项目\5g\标准\Alll_Meeting\RAN1</vt:lpwstr>
      </vt:variant>
      <vt:variant>
        <vt:lpwstr>88\Inbox\R1-1703530.7z</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cp:revision>
  <cp:lastPrinted>2015-04-10T09:15:00Z</cp:lastPrinted>
  <dcterms:created xsi:type="dcterms:W3CDTF">2017-03-22T06:10:00Z</dcterms:created>
  <dcterms:modified xsi:type="dcterms:W3CDTF">2017-05-05T23:04:00Z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